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23FB" w14:textId="5FE6A847" w:rsidR="00C8714E" w:rsidRPr="00E138F0" w:rsidRDefault="0092704A" w:rsidP="00E138F0">
      <w:pPr>
        <w:pStyle w:val="2"/>
        <w:tabs>
          <w:tab w:val="center" w:pos="5102"/>
        </w:tabs>
        <w:jc w:val="center"/>
        <w:rPr>
          <w:rFonts w:asciiTheme="majorEastAsia" w:hAnsiTheme="majorEastAsia"/>
        </w:rPr>
      </w:pPr>
      <w:r w:rsidRPr="00E138F0">
        <w:rPr>
          <w:rFonts w:asciiTheme="majorEastAsia" w:hAnsiTheme="majorEastAsia" w:hint="eastAsia"/>
        </w:rPr>
        <w:t>グリーンツーリズム体験プログラム</w:t>
      </w:r>
      <w:r w:rsidR="00056FC3" w:rsidRPr="00E138F0">
        <w:rPr>
          <w:rFonts w:asciiTheme="majorEastAsia" w:hAnsiTheme="majorEastAsia" w:hint="eastAsia"/>
        </w:rPr>
        <w:t>PR業務</w:t>
      </w:r>
      <w:r w:rsidR="00856178" w:rsidRPr="00E138F0">
        <w:rPr>
          <w:rFonts w:asciiTheme="majorEastAsia" w:hAnsiTheme="majorEastAsia" w:hint="eastAsia"/>
        </w:rPr>
        <w:t>委託</w:t>
      </w:r>
      <w:r w:rsidR="00D5667B" w:rsidRPr="00E138F0">
        <w:rPr>
          <w:rFonts w:asciiTheme="majorEastAsia" w:hAnsiTheme="majorEastAsia"/>
        </w:rPr>
        <w:t>に係る</w:t>
      </w:r>
      <w:r w:rsidR="000640CC" w:rsidRPr="00E138F0">
        <w:rPr>
          <w:rFonts w:asciiTheme="majorEastAsia" w:hAnsiTheme="majorEastAsia"/>
        </w:rPr>
        <w:t>仕様書</w:t>
      </w:r>
    </w:p>
    <w:p w14:paraId="71D50FD6" w14:textId="687F1187" w:rsidR="009263CF" w:rsidRPr="00E138F0" w:rsidRDefault="009263CF" w:rsidP="00E138F0">
      <w:pPr>
        <w:spacing w:line="276" w:lineRule="auto"/>
        <w:jc w:val="left"/>
        <w:rPr>
          <w:rFonts w:asciiTheme="majorEastAsia" w:eastAsiaTheme="majorEastAsia" w:hAnsiTheme="majorEastAsia" w:cs="Arial"/>
          <w:szCs w:val="21"/>
        </w:rPr>
      </w:pPr>
    </w:p>
    <w:p w14:paraId="44A52542" w14:textId="596A3348" w:rsidR="00D5667B" w:rsidRPr="00E138F0" w:rsidRDefault="00B46D30" w:rsidP="00E138F0">
      <w:pPr>
        <w:spacing w:line="276" w:lineRule="auto"/>
        <w:jc w:val="left"/>
        <w:rPr>
          <w:rFonts w:asciiTheme="majorEastAsia" w:eastAsiaTheme="majorEastAsia" w:hAnsiTheme="majorEastAsia" w:cs="Arial"/>
          <w:kern w:val="0"/>
          <w:szCs w:val="21"/>
        </w:rPr>
      </w:pPr>
      <w:r w:rsidRPr="00E138F0">
        <w:rPr>
          <w:rFonts w:asciiTheme="majorEastAsia" w:eastAsiaTheme="majorEastAsia" w:hAnsiTheme="majorEastAsia" w:cs="Arial"/>
          <w:szCs w:val="21"/>
        </w:rPr>
        <w:t>１</w:t>
      </w:r>
      <w:r w:rsidR="0008781E" w:rsidRPr="00E138F0">
        <w:rPr>
          <w:rFonts w:asciiTheme="majorEastAsia" w:eastAsiaTheme="majorEastAsia" w:hAnsiTheme="majorEastAsia" w:cs="Arial" w:hint="eastAsia"/>
          <w:szCs w:val="21"/>
        </w:rPr>
        <w:t xml:space="preserve">　</w:t>
      </w:r>
      <w:r w:rsidR="009F1EC6" w:rsidRPr="00E138F0">
        <w:rPr>
          <w:rFonts w:asciiTheme="majorEastAsia" w:eastAsiaTheme="majorEastAsia" w:hAnsiTheme="majorEastAsia" w:cs="Arial" w:hint="eastAsia"/>
          <w:kern w:val="0"/>
          <w:szCs w:val="21"/>
        </w:rPr>
        <w:t>案件名</w:t>
      </w:r>
    </w:p>
    <w:p w14:paraId="06D43E80" w14:textId="6DC819F4" w:rsidR="003C4016" w:rsidRPr="00E138F0" w:rsidRDefault="00056FC3" w:rsidP="00E138F0">
      <w:pPr>
        <w:spacing w:line="276" w:lineRule="auto"/>
        <w:ind w:firstLineChars="200" w:firstLine="420"/>
        <w:jc w:val="left"/>
        <w:rPr>
          <w:rFonts w:asciiTheme="majorEastAsia" w:eastAsiaTheme="majorEastAsia" w:hAnsiTheme="majorEastAsia"/>
        </w:rPr>
      </w:pPr>
      <w:r w:rsidRPr="00E138F0">
        <w:rPr>
          <w:rFonts w:asciiTheme="majorEastAsia" w:eastAsiaTheme="majorEastAsia" w:hAnsiTheme="majorEastAsia" w:hint="eastAsia"/>
        </w:rPr>
        <w:t>グリーンツーリズム体験プログラムPR業務</w:t>
      </w:r>
      <w:r w:rsidR="00AD1CEA" w:rsidRPr="00E138F0">
        <w:rPr>
          <w:rFonts w:asciiTheme="majorEastAsia" w:eastAsiaTheme="majorEastAsia" w:hAnsiTheme="majorEastAsia" w:hint="eastAsia"/>
        </w:rPr>
        <w:t>委託</w:t>
      </w:r>
    </w:p>
    <w:p w14:paraId="28E5E1D1" w14:textId="77777777" w:rsidR="00AD1CEA" w:rsidRPr="00E138F0" w:rsidRDefault="00AD1CEA" w:rsidP="00E138F0">
      <w:pPr>
        <w:spacing w:line="276" w:lineRule="auto"/>
        <w:ind w:firstLineChars="100" w:firstLine="210"/>
        <w:jc w:val="left"/>
        <w:rPr>
          <w:rFonts w:asciiTheme="majorEastAsia" w:eastAsiaTheme="majorEastAsia" w:hAnsiTheme="majorEastAsia" w:cs="Arial"/>
          <w:kern w:val="0"/>
          <w:szCs w:val="21"/>
        </w:rPr>
      </w:pPr>
    </w:p>
    <w:p w14:paraId="26AD05CF" w14:textId="575E4C94" w:rsidR="000640CC" w:rsidRPr="00E138F0" w:rsidRDefault="00B46D30" w:rsidP="00E138F0">
      <w:pPr>
        <w:spacing w:line="276" w:lineRule="auto"/>
        <w:ind w:left="1470" w:hangingChars="700" w:hanging="1470"/>
        <w:jc w:val="left"/>
        <w:rPr>
          <w:rFonts w:asciiTheme="majorEastAsia" w:eastAsiaTheme="majorEastAsia" w:hAnsiTheme="majorEastAsia" w:cs="Arial"/>
          <w:szCs w:val="21"/>
        </w:rPr>
      </w:pPr>
      <w:r w:rsidRPr="00E138F0">
        <w:rPr>
          <w:rFonts w:asciiTheme="majorEastAsia" w:eastAsiaTheme="majorEastAsia" w:hAnsiTheme="majorEastAsia" w:cs="Arial"/>
          <w:szCs w:val="21"/>
        </w:rPr>
        <w:t>２</w:t>
      </w:r>
      <w:r w:rsidR="0008781E" w:rsidRPr="00E138F0">
        <w:rPr>
          <w:rFonts w:asciiTheme="majorEastAsia" w:eastAsiaTheme="majorEastAsia" w:hAnsiTheme="majorEastAsia" w:cs="Arial" w:hint="eastAsia"/>
          <w:szCs w:val="21"/>
        </w:rPr>
        <w:t xml:space="preserve">　</w:t>
      </w:r>
      <w:r w:rsidR="009A6EA5" w:rsidRPr="00E138F0">
        <w:rPr>
          <w:rFonts w:asciiTheme="majorEastAsia" w:eastAsiaTheme="majorEastAsia" w:hAnsiTheme="majorEastAsia" w:cs="Arial"/>
          <w:szCs w:val="21"/>
        </w:rPr>
        <w:t>履行</w:t>
      </w:r>
      <w:r w:rsidR="00D5667B" w:rsidRPr="00E138F0">
        <w:rPr>
          <w:rFonts w:asciiTheme="majorEastAsia" w:eastAsiaTheme="majorEastAsia" w:hAnsiTheme="majorEastAsia" w:cs="Arial"/>
          <w:szCs w:val="21"/>
        </w:rPr>
        <w:t>期間</w:t>
      </w:r>
    </w:p>
    <w:p w14:paraId="56C4AA7E" w14:textId="559B2E4A" w:rsidR="00D5667B" w:rsidRPr="00E138F0" w:rsidRDefault="00D5667B" w:rsidP="00E138F0">
      <w:pPr>
        <w:spacing w:line="276" w:lineRule="auto"/>
        <w:jc w:val="left"/>
        <w:rPr>
          <w:rFonts w:asciiTheme="majorEastAsia" w:eastAsiaTheme="majorEastAsia" w:hAnsiTheme="majorEastAsia" w:cs="Arial"/>
          <w:szCs w:val="21"/>
        </w:rPr>
      </w:pPr>
      <w:r w:rsidRPr="00E138F0">
        <w:rPr>
          <w:rFonts w:asciiTheme="majorEastAsia" w:eastAsiaTheme="majorEastAsia" w:hAnsiTheme="majorEastAsia" w:cs="Arial"/>
          <w:szCs w:val="21"/>
        </w:rPr>
        <w:t xml:space="preserve">　</w:t>
      </w:r>
      <w:r w:rsidR="00E138F0">
        <w:rPr>
          <w:rFonts w:asciiTheme="majorEastAsia" w:eastAsiaTheme="majorEastAsia" w:hAnsiTheme="majorEastAsia" w:cs="Arial" w:hint="eastAsia"/>
          <w:szCs w:val="21"/>
        </w:rPr>
        <w:t xml:space="preserve">　</w:t>
      </w:r>
      <w:r w:rsidRPr="00E138F0">
        <w:rPr>
          <w:rFonts w:asciiTheme="majorEastAsia" w:eastAsiaTheme="majorEastAsia" w:hAnsiTheme="majorEastAsia" w:cs="Arial"/>
          <w:szCs w:val="21"/>
        </w:rPr>
        <w:t>契約日</w:t>
      </w:r>
      <w:r w:rsidR="00B23581" w:rsidRPr="00E138F0">
        <w:rPr>
          <w:rFonts w:asciiTheme="majorEastAsia" w:eastAsiaTheme="majorEastAsia" w:hAnsiTheme="majorEastAsia" w:cs="Arial"/>
          <w:szCs w:val="21"/>
        </w:rPr>
        <w:t>～</w:t>
      </w:r>
      <w:r w:rsidRPr="00E138F0">
        <w:rPr>
          <w:rFonts w:asciiTheme="majorEastAsia" w:eastAsiaTheme="majorEastAsia" w:hAnsiTheme="majorEastAsia" w:cs="Arial"/>
          <w:szCs w:val="21"/>
        </w:rPr>
        <w:t>令和</w:t>
      </w:r>
      <w:r w:rsidR="00234FE2" w:rsidRPr="00E138F0">
        <w:rPr>
          <w:rFonts w:asciiTheme="majorEastAsia" w:eastAsiaTheme="majorEastAsia" w:hAnsiTheme="majorEastAsia" w:cs="Arial" w:hint="eastAsia"/>
          <w:szCs w:val="21"/>
        </w:rPr>
        <w:t>９</w:t>
      </w:r>
      <w:r w:rsidRPr="00E138F0">
        <w:rPr>
          <w:rFonts w:asciiTheme="majorEastAsia" w:eastAsiaTheme="majorEastAsia" w:hAnsiTheme="majorEastAsia" w:cs="Arial"/>
          <w:szCs w:val="21"/>
        </w:rPr>
        <w:t>年</w:t>
      </w:r>
      <w:r w:rsidR="00125C80" w:rsidRPr="00E138F0">
        <w:rPr>
          <w:rFonts w:asciiTheme="majorEastAsia" w:eastAsiaTheme="majorEastAsia" w:hAnsiTheme="majorEastAsia" w:cs="Arial" w:hint="eastAsia"/>
          <w:szCs w:val="21"/>
        </w:rPr>
        <w:t>３</w:t>
      </w:r>
      <w:r w:rsidRPr="00E138F0">
        <w:rPr>
          <w:rFonts w:asciiTheme="majorEastAsia" w:eastAsiaTheme="majorEastAsia" w:hAnsiTheme="majorEastAsia" w:cs="Arial"/>
          <w:szCs w:val="21"/>
        </w:rPr>
        <w:t>月</w:t>
      </w:r>
      <w:r w:rsidR="00D83237" w:rsidRPr="00E138F0">
        <w:rPr>
          <w:rFonts w:asciiTheme="majorEastAsia" w:eastAsiaTheme="majorEastAsia" w:hAnsiTheme="majorEastAsia" w:cs="Arial" w:hint="eastAsia"/>
          <w:szCs w:val="21"/>
        </w:rPr>
        <w:t>３１</w:t>
      </w:r>
      <w:r w:rsidRPr="00E138F0">
        <w:rPr>
          <w:rFonts w:asciiTheme="majorEastAsia" w:eastAsiaTheme="majorEastAsia" w:hAnsiTheme="majorEastAsia" w:cs="Arial"/>
          <w:szCs w:val="21"/>
        </w:rPr>
        <w:t>日</w:t>
      </w:r>
    </w:p>
    <w:p w14:paraId="3A9743E4" w14:textId="09E2E03D" w:rsidR="00A1147C" w:rsidRPr="00E138F0" w:rsidRDefault="00A1147C" w:rsidP="00E138F0">
      <w:pPr>
        <w:spacing w:line="276" w:lineRule="auto"/>
        <w:ind w:leftChars="100" w:left="1470" w:hangingChars="600" w:hanging="1260"/>
        <w:jc w:val="left"/>
        <w:rPr>
          <w:rFonts w:asciiTheme="majorEastAsia" w:eastAsiaTheme="majorEastAsia" w:hAnsiTheme="majorEastAsia" w:cs="Arial"/>
          <w:szCs w:val="21"/>
        </w:rPr>
      </w:pPr>
    </w:p>
    <w:p w14:paraId="4DBB4CCA" w14:textId="293E19CE" w:rsidR="00485704" w:rsidRPr="00E138F0" w:rsidRDefault="009B2989" w:rsidP="00E138F0">
      <w:pPr>
        <w:spacing w:line="276" w:lineRule="auto"/>
        <w:jc w:val="left"/>
        <w:rPr>
          <w:rFonts w:asciiTheme="majorEastAsia" w:eastAsiaTheme="majorEastAsia" w:hAnsiTheme="majorEastAsia" w:cs="Arial"/>
          <w:szCs w:val="21"/>
        </w:rPr>
      </w:pPr>
      <w:r w:rsidRPr="00E138F0">
        <w:rPr>
          <w:rFonts w:asciiTheme="majorEastAsia" w:eastAsiaTheme="majorEastAsia" w:hAnsiTheme="majorEastAsia" w:cs="Arial"/>
          <w:szCs w:val="21"/>
        </w:rPr>
        <w:t>３</w:t>
      </w:r>
      <w:r w:rsidR="0008781E" w:rsidRPr="00E138F0">
        <w:rPr>
          <w:rFonts w:asciiTheme="majorEastAsia" w:eastAsiaTheme="majorEastAsia" w:hAnsiTheme="majorEastAsia" w:cs="Arial" w:hint="eastAsia"/>
          <w:szCs w:val="21"/>
        </w:rPr>
        <w:t xml:space="preserve">　</w:t>
      </w:r>
      <w:r w:rsidR="00E80620" w:rsidRPr="00E138F0">
        <w:rPr>
          <w:rFonts w:asciiTheme="majorEastAsia" w:eastAsiaTheme="majorEastAsia" w:hAnsiTheme="majorEastAsia" w:cs="Arial" w:hint="eastAsia"/>
          <w:szCs w:val="21"/>
        </w:rPr>
        <w:t>背景と目的</w:t>
      </w:r>
    </w:p>
    <w:p w14:paraId="2A9FCA07" w14:textId="02DE9275" w:rsidR="008E4497" w:rsidRPr="00E138F0" w:rsidRDefault="0092704A" w:rsidP="00E138F0">
      <w:pPr>
        <w:spacing w:line="276" w:lineRule="auto"/>
        <w:ind w:leftChars="117" w:left="246" w:firstLineChars="100" w:firstLine="21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長崎市では、市内</w:t>
      </w:r>
      <w:r w:rsidR="008E4497" w:rsidRPr="00E138F0">
        <w:rPr>
          <w:rFonts w:asciiTheme="majorEastAsia" w:eastAsiaTheme="majorEastAsia" w:hAnsiTheme="majorEastAsia" w:cs="Arial" w:hint="eastAsia"/>
          <w:szCs w:val="21"/>
        </w:rPr>
        <w:t>のグリーツーリズム</w:t>
      </w:r>
      <w:r w:rsidRPr="00E138F0">
        <w:rPr>
          <w:rFonts w:asciiTheme="majorEastAsia" w:eastAsiaTheme="majorEastAsia" w:hAnsiTheme="majorEastAsia" w:cs="Arial" w:hint="eastAsia"/>
          <w:szCs w:val="21"/>
        </w:rPr>
        <w:t>実践</w:t>
      </w:r>
      <w:r w:rsidR="008E4497" w:rsidRPr="00E138F0">
        <w:rPr>
          <w:rFonts w:asciiTheme="majorEastAsia" w:eastAsiaTheme="majorEastAsia" w:hAnsiTheme="majorEastAsia" w:cs="Arial" w:hint="eastAsia"/>
          <w:szCs w:val="21"/>
        </w:rPr>
        <w:t>団体への活動支援や各種体験プログラムのPRに取り組むとともに、「長崎市グリーンツーリズム連絡会議」を設置し、団体間の連携強化等に取り組んでいるが、コロナの影響による体験プログラム参加者の減少や団体の会員の高齢化などにより、活動を休止・廃止する団体が出てきている。</w:t>
      </w:r>
    </w:p>
    <w:p w14:paraId="7D18E961" w14:textId="53EA2693" w:rsidR="00856178" w:rsidRPr="00E138F0" w:rsidRDefault="0092704A" w:rsidP="00E138F0">
      <w:pPr>
        <w:spacing w:line="276" w:lineRule="auto"/>
        <w:ind w:leftChars="135" w:left="283" w:firstLineChars="100" w:firstLine="21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そこで</w:t>
      </w:r>
      <w:r w:rsidR="008E4497" w:rsidRPr="00E138F0">
        <w:rPr>
          <w:rFonts w:asciiTheme="majorEastAsia" w:eastAsiaTheme="majorEastAsia" w:hAnsiTheme="majorEastAsia" w:cs="Arial" w:hint="eastAsia"/>
          <w:szCs w:val="21"/>
        </w:rPr>
        <w:t>、</w:t>
      </w:r>
      <w:r w:rsidRPr="00E138F0">
        <w:rPr>
          <w:rFonts w:asciiTheme="majorEastAsia" w:eastAsiaTheme="majorEastAsia" w:hAnsiTheme="majorEastAsia" w:cs="Arial" w:hint="eastAsia"/>
          <w:szCs w:val="21"/>
        </w:rPr>
        <w:t>長崎市内のグリーンツーリズム実践団体が提供する体験プログラムについて、各種広報媒体を活用し、主に域内の若い世代に向けたPRを行うことで、体験プログラムの参加者数の増加による実践団体の活動基盤強化や、若い世代が農業や漁業に関心を持つ機会の創出を目的とする。</w:t>
      </w:r>
    </w:p>
    <w:p w14:paraId="58D6BB14" w14:textId="77777777" w:rsidR="0092704A" w:rsidRPr="00E138F0" w:rsidRDefault="0092704A" w:rsidP="00E138F0">
      <w:pPr>
        <w:spacing w:line="276" w:lineRule="auto"/>
        <w:ind w:leftChars="135" w:left="283" w:firstLineChars="100" w:firstLine="211"/>
        <w:jc w:val="left"/>
        <w:rPr>
          <w:rStyle w:val="eop"/>
          <w:rFonts w:asciiTheme="majorEastAsia" w:eastAsiaTheme="majorEastAsia" w:hAnsiTheme="majorEastAsia"/>
          <w:b/>
          <w:color w:val="000000" w:themeColor="text1"/>
          <w:szCs w:val="21"/>
          <w:u w:val="single"/>
        </w:rPr>
      </w:pPr>
    </w:p>
    <w:p w14:paraId="4FF77782" w14:textId="77777777" w:rsidR="00E138F0" w:rsidRDefault="009F1EC6" w:rsidP="00E138F0">
      <w:pPr>
        <w:pStyle w:val="paragraph"/>
        <w:spacing w:before="0" w:beforeAutospacing="0" w:after="0" w:afterAutospacing="0" w:line="276" w:lineRule="auto"/>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４　対応方針</w:t>
      </w:r>
    </w:p>
    <w:p w14:paraId="1098B4AD" w14:textId="77777777" w:rsidR="00E138F0" w:rsidRDefault="00D3224A" w:rsidP="00E138F0">
      <w:pPr>
        <w:pStyle w:val="paragraph"/>
        <w:spacing w:before="0" w:beforeAutospacing="0" w:after="0" w:afterAutospacing="0" w:line="276" w:lineRule="auto"/>
        <w:ind w:firstLineChars="200" w:firstLine="420"/>
        <w:textAlignment w:val="baseline"/>
        <w:rPr>
          <w:rFonts w:asciiTheme="majorEastAsia" w:eastAsiaTheme="majorEastAsia" w:hAnsiTheme="majorEastAsia"/>
          <w:sz w:val="21"/>
          <w:szCs w:val="21"/>
        </w:rPr>
      </w:pPr>
      <w:r w:rsidRPr="00E138F0">
        <w:rPr>
          <w:rFonts w:asciiTheme="majorEastAsia" w:eastAsiaTheme="majorEastAsia" w:hAnsiTheme="majorEastAsia" w:hint="eastAsia"/>
          <w:sz w:val="21"/>
          <w:szCs w:val="21"/>
        </w:rPr>
        <w:t>⑴</w:t>
      </w:r>
      <w:r w:rsidR="0092704A" w:rsidRPr="00E138F0">
        <w:rPr>
          <w:rFonts w:asciiTheme="majorEastAsia" w:eastAsiaTheme="majorEastAsia" w:hAnsiTheme="majorEastAsia" w:hint="eastAsia"/>
          <w:sz w:val="21"/>
          <w:szCs w:val="21"/>
        </w:rPr>
        <w:t>テレビやインターネット、SNSなどの各種広報媒体を活用し、年間を通じて市内の</w:t>
      </w:r>
      <w:r w:rsidRPr="00E138F0">
        <w:rPr>
          <w:rFonts w:asciiTheme="majorEastAsia" w:eastAsiaTheme="majorEastAsia" w:hAnsiTheme="majorEastAsia" w:hint="eastAsia"/>
          <w:sz w:val="21"/>
          <w:szCs w:val="21"/>
        </w:rPr>
        <w:t>グリーンツー</w:t>
      </w:r>
    </w:p>
    <w:p w14:paraId="28558D7C" w14:textId="31F5E04E" w:rsidR="00E138F0" w:rsidRDefault="00D3224A" w:rsidP="00E138F0">
      <w:pPr>
        <w:pStyle w:val="paragraph"/>
        <w:spacing w:before="0" w:beforeAutospacing="0" w:after="0" w:afterAutospacing="0" w:line="276" w:lineRule="auto"/>
        <w:ind w:firstLineChars="300" w:firstLine="630"/>
        <w:textAlignment w:val="baseline"/>
        <w:rPr>
          <w:rFonts w:asciiTheme="majorEastAsia" w:eastAsiaTheme="majorEastAsia" w:hAnsiTheme="majorEastAsia"/>
          <w:color w:val="000000" w:themeColor="text1"/>
          <w:sz w:val="21"/>
          <w:szCs w:val="21"/>
        </w:rPr>
      </w:pPr>
      <w:r w:rsidRPr="00E138F0">
        <w:rPr>
          <w:rFonts w:asciiTheme="majorEastAsia" w:eastAsiaTheme="majorEastAsia" w:hAnsiTheme="majorEastAsia" w:hint="eastAsia"/>
          <w:sz w:val="21"/>
          <w:szCs w:val="21"/>
        </w:rPr>
        <w:t>リズム体験</w:t>
      </w:r>
      <w:r w:rsidR="0092704A" w:rsidRPr="00E138F0">
        <w:rPr>
          <w:rFonts w:asciiTheme="majorEastAsia" w:eastAsiaTheme="majorEastAsia" w:hAnsiTheme="majorEastAsia" w:hint="eastAsia"/>
          <w:sz w:val="21"/>
          <w:szCs w:val="21"/>
        </w:rPr>
        <w:t>プログラ</w:t>
      </w:r>
      <w:r w:rsidR="0092704A" w:rsidRPr="008406D1">
        <w:rPr>
          <w:rFonts w:asciiTheme="majorEastAsia" w:eastAsiaTheme="majorEastAsia" w:hAnsiTheme="majorEastAsia" w:hint="eastAsia"/>
          <w:sz w:val="21"/>
          <w:szCs w:val="21"/>
        </w:rPr>
        <w:t>ム</w:t>
      </w:r>
      <w:r w:rsidR="009A1D2D" w:rsidRPr="008406D1">
        <w:rPr>
          <w:rFonts w:asciiTheme="majorEastAsia" w:eastAsiaTheme="majorEastAsia" w:hAnsiTheme="majorEastAsia" w:hint="eastAsia"/>
          <w:sz w:val="21"/>
          <w:szCs w:val="21"/>
        </w:rPr>
        <w:t>（実践団体は８団体を想定）</w:t>
      </w:r>
      <w:r w:rsidR="0092704A" w:rsidRPr="008406D1">
        <w:rPr>
          <w:rFonts w:asciiTheme="majorEastAsia" w:eastAsiaTheme="majorEastAsia" w:hAnsiTheme="majorEastAsia" w:hint="eastAsia"/>
          <w:sz w:val="21"/>
          <w:szCs w:val="21"/>
        </w:rPr>
        <w:t>をPRする</w:t>
      </w:r>
      <w:r w:rsidR="0092704A" w:rsidRPr="00E138F0">
        <w:rPr>
          <w:rFonts w:asciiTheme="majorEastAsia" w:eastAsiaTheme="majorEastAsia" w:hAnsiTheme="majorEastAsia" w:hint="eastAsia"/>
          <w:sz w:val="21"/>
          <w:szCs w:val="21"/>
        </w:rPr>
        <w:t>。</w:t>
      </w:r>
    </w:p>
    <w:p w14:paraId="6FC162F3" w14:textId="77777777" w:rsidR="00E138F0" w:rsidRDefault="00A136C0" w:rsidP="00E138F0">
      <w:pPr>
        <w:pStyle w:val="paragraph"/>
        <w:spacing w:before="0" w:beforeAutospacing="0" w:after="0" w:afterAutospacing="0" w:line="276" w:lineRule="auto"/>
        <w:ind w:firstLineChars="200" w:firstLine="420"/>
        <w:textAlignment w:val="baseline"/>
        <w:rPr>
          <w:rStyle w:val="eop"/>
          <w:rFonts w:asciiTheme="majorEastAsia" w:eastAsiaTheme="majorEastAsia" w:hAnsiTheme="majorEastAsia"/>
          <w:sz w:val="21"/>
          <w:szCs w:val="21"/>
        </w:rPr>
      </w:pPr>
      <w:r w:rsidRPr="00E138F0">
        <w:rPr>
          <w:rFonts w:asciiTheme="majorEastAsia" w:eastAsiaTheme="majorEastAsia" w:hAnsiTheme="majorEastAsia" w:hint="eastAsia"/>
          <w:sz w:val="21"/>
          <w:szCs w:val="21"/>
        </w:rPr>
        <w:t>⑵</w:t>
      </w:r>
      <w:r w:rsidR="00CD10E9" w:rsidRPr="00E138F0">
        <w:rPr>
          <w:rFonts w:asciiTheme="majorEastAsia" w:eastAsiaTheme="majorEastAsia" w:hAnsiTheme="majorEastAsia" w:hint="eastAsia"/>
          <w:sz w:val="21"/>
          <w:szCs w:val="21"/>
        </w:rPr>
        <w:t>各種広報媒体を活用したPRは、域内</w:t>
      </w:r>
      <w:r w:rsidR="00D3224A" w:rsidRPr="00E138F0">
        <w:rPr>
          <w:rFonts w:asciiTheme="majorEastAsia" w:eastAsiaTheme="majorEastAsia" w:hAnsiTheme="majorEastAsia" w:hint="eastAsia"/>
          <w:sz w:val="21"/>
          <w:szCs w:val="21"/>
        </w:rPr>
        <w:t>（県内）</w:t>
      </w:r>
      <w:r w:rsidR="00CD10E9" w:rsidRPr="00E138F0">
        <w:rPr>
          <w:rFonts w:asciiTheme="majorEastAsia" w:eastAsiaTheme="majorEastAsia" w:hAnsiTheme="majorEastAsia" w:hint="eastAsia"/>
          <w:sz w:val="21"/>
          <w:szCs w:val="21"/>
        </w:rPr>
        <w:t>の</w:t>
      </w:r>
      <w:r w:rsidR="00D3224A" w:rsidRPr="00E138F0">
        <w:rPr>
          <w:rFonts w:asciiTheme="majorEastAsia" w:eastAsiaTheme="majorEastAsia" w:hAnsiTheme="majorEastAsia" w:hint="eastAsia"/>
          <w:sz w:val="21"/>
          <w:szCs w:val="21"/>
        </w:rPr>
        <w:t>若い世代（小学生～大学生）</w:t>
      </w:r>
      <w:r w:rsidR="009577BD" w:rsidRPr="00E138F0">
        <w:rPr>
          <w:rStyle w:val="eop"/>
          <w:rFonts w:asciiTheme="majorEastAsia" w:eastAsiaTheme="majorEastAsia" w:hAnsiTheme="majorEastAsia" w:hint="eastAsia"/>
          <w:sz w:val="21"/>
          <w:szCs w:val="21"/>
        </w:rPr>
        <w:t>をメインターゲッ</w:t>
      </w:r>
    </w:p>
    <w:p w14:paraId="5DFBA048" w14:textId="77777777" w:rsidR="00E138F0" w:rsidRDefault="009577BD" w:rsidP="00E138F0">
      <w:pPr>
        <w:pStyle w:val="paragraph"/>
        <w:spacing w:before="0" w:beforeAutospacing="0" w:after="0" w:afterAutospacing="0" w:line="276" w:lineRule="auto"/>
        <w:ind w:firstLineChars="300" w:firstLine="630"/>
        <w:textAlignment w:val="baseline"/>
        <w:rPr>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sz w:val="21"/>
          <w:szCs w:val="21"/>
        </w:rPr>
        <w:t>トに</w:t>
      </w:r>
      <w:r w:rsidR="00346D72" w:rsidRPr="00E138F0">
        <w:rPr>
          <w:rFonts w:asciiTheme="majorEastAsia" w:eastAsiaTheme="majorEastAsia" w:hAnsiTheme="majorEastAsia" w:hint="eastAsia"/>
          <w:sz w:val="21"/>
          <w:szCs w:val="21"/>
        </w:rPr>
        <w:t>定め、</w:t>
      </w:r>
      <w:r w:rsidR="008317DD" w:rsidRPr="00E138F0">
        <w:rPr>
          <w:rFonts w:asciiTheme="majorEastAsia" w:eastAsiaTheme="majorEastAsia" w:hAnsiTheme="majorEastAsia" w:hint="eastAsia"/>
          <w:sz w:val="21"/>
          <w:szCs w:val="21"/>
        </w:rPr>
        <w:t>展開する。</w:t>
      </w:r>
    </w:p>
    <w:p w14:paraId="74D7B84F" w14:textId="31D5466D" w:rsidR="0092704A" w:rsidRPr="00E138F0" w:rsidRDefault="0092704A" w:rsidP="00E138F0">
      <w:pPr>
        <w:pStyle w:val="paragraph"/>
        <w:spacing w:before="0" w:beforeAutospacing="0" w:after="0" w:afterAutospacing="0" w:line="276" w:lineRule="auto"/>
        <w:ind w:firstLineChars="200" w:firstLine="420"/>
        <w:textAlignment w:val="baseline"/>
        <w:rPr>
          <w:rStyle w:val="eop"/>
          <w:rFonts w:asciiTheme="majorEastAsia" w:eastAsiaTheme="majorEastAsia" w:hAnsiTheme="majorEastAsia"/>
          <w:color w:val="000000" w:themeColor="text1"/>
          <w:sz w:val="21"/>
          <w:szCs w:val="21"/>
        </w:rPr>
      </w:pPr>
      <w:r w:rsidRPr="00E138F0">
        <w:rPr>
          <w:rFonts w:asciiTheme="majorEastAsia" w:eastAsiaTheme="majorEastAsia" w:hAnsiTheme="majorEastAsia" w:hint="eastAsia"/>
          <w:sz w:val="21"/>
          <w:szCs w:val="21"/>
        </w:rPr>
        <w:t>⑶市の観光部局やDMO、県のグリーンツーリズム担当部局が行うPRと連携した取組みを行う。</w:t>
      </w:r>
    </w:p>
    <w:p w14:paraId="6858C9AD" w14:textId="77777777" w:rsidR="001903B3" w:rsidRPr="00E138F0" w:rsidRDefault="001903B3" w:rsidP="00E138F0">
      <w:pPr>
        <w:pStyle w:val="paragraph"/>
        <w:spacing w:before="0" w:beforeAutospacing="0" w:after="0" w:afterAutospacing="0" w:line="276" w:lineRule="auto"/>
        <w:textAlignment w:val="baseline"/>
        <w:rPr>
          <w:rStyle w:val="eop"/>
          <w:rFonts w:asciiTheme="majorEastAsia" w:eastAsiaTheme="majorEastAsia" w:hAnsiTheme="majorEastAsia"/>
          <w:b/>
          <w:color w:val="000000" w:themeColor="text1"/>
          <w:sz w:val="21"/>
          <w:szCs w:val="21"/>
          <w:u w:val="single"/>
        </w:rPr>
      </w:pPr>
    </w:p>
    <w:p w14:paraId="27EFFCAF" w14:textId="6E4BADD5" w:rsidR="007E0C72" w:rsidRPr="00E138F0" w:rsidRDefault="003C63C2" w:rsidP="00E138F0">
      <w:pPr>
        <w:pStyle w:val="paragraph"/>
        <w:spacing w:before="0" w:beforeAutospacing="0" w:after="0" w:afterAutospacing="0" w:line="276" w:lineRule="auto"/>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 xml:space="preserve">５　</w:t>
      </w:r>
      <w:r w:rsidR="00851E04" w:rsidRPr="00E138F0">
        <w:rPr>
          <w:rStyle w:val="eop"/>
          <w:rFonts w:asciiTheme="majorEastAsia" w:eastAsiaTheme="majorEastAsia" w:hAnsiTheme="majorEastAsia" w:hint="eastAsia"/>
          <w:color w:val="000000" w:themeColor="text1"/>
          <w:sz w:val="21"/>
          <w:szCs w:val="21"/>
        </w:rPr>
        <w:t>業務項目</w:t>
      </w:r>
    </w:p>
    <w:p w14:paraId="1F98EC35" w14:textId="77777777" w:rsidR="00352B79" w:rsidRDefault="00352B79" w:rsidP="00352B79">
      <w:pPr>
        <w:pStyle w:val="paragraph"/>
        <w:spacing w:before="0" w:beforeAutospacing="0" w:after="0" w:afterAutospacing="0" w:line="276" w:lineRule="auto"/>
        <w:ind w:firstLineChars="200" w:firstLine="420"/>
        <w:textAlignment w:val="baseline"/>
        <w:rPr>
          <w:rStyle w:val="eop"/>
          <w:rFonts w:asciiTheme="majorEastAsia" w:eastAsiaTheme="majorEastAsia" w:hAnsiTheme="majorEastAsia"/>
          <w:color w:val="000000" w:themeColor="text1"/>
          <w:sz w:val="21"/>
          <w:szCs w:val="21"/>
        </w:rPr>
      </w:pPr>
      <w:r>
        <w:rPr>
          <w:rStyle w:val="eop"/>
          <w:rFonts w:asciiTheme="majorEastAsia" w:eastAsiaTheme="majorEastAsia" w:hAnsiTheme="majorEastAsia" w:hint="eastAsia"/>
          <w:color w:val="000000" w:themeColor="text1"/>
          <w:sz w:val="21"/>
          <w:szCs w:val="21"/>
        </w:rPr>
        <w:t>⑴</w:t>
      </w:r>
      <w:r w:rsidR="008D154F" w:rsidRPr="00E138F0">
        <w:rPr>
          <w:rStyle w:val="eop"/>
          <w:rFonts w:asciiTheme="majorEastAsia" w:eastAsiaTheme="majorEastAsia" w:hAnsiTheme="majorEastAsia" w:hint="eastAsia"/>
          <w:color w:val="000000" w:themeColor="text1"/>
          <w:sz w:val="21"/>
          <w:szCs w:val="21"/>
        </w:rPr>
        <w:t>各種広報媒体を活用したPR</w:t>
      </w:r>
    </w:p>
    <w:p w14:paraId="7D8C762E" w14:textId="77777777" w:rsidR="00352B79" w:rsidRDefault="00A3285B" w:rsidP="00352B79">
      <w:pPr>
        <w:pStyle w:val="paragraph"/>
        <w:spacing w:before="0" w:beforeAutospacing="0" w:after="0" w:afterAutospacing="0" w:line="276" w:lineRule="auto"/>
        <w:ind w:firstLineChars="400" w:firstLine="84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テレビやインターネット</w:t>
      </w:r>
      <w:r w:rsidR="00E138F0" w:rsidRPr="00E138F0">
        <w:rPr>
          <w:rStyle w:val="eop"/>
          <w:rFonts w:asciiTheme="majorEastAsia" w:eastAsiaTheme="majorEastAsia" w:hAnsiTheme="majorEastAsia" w:hint="eastAsia"/>
          <w:color w:val="000000" w:themeColor="text1"/>
          <w:sz w:val="21"/>
          <w:szCs w:val="21"/>
        </w:rPr>
        <w:t>、SNSなどの各種広報媒体を</w:t>
      </w:r>
      <w:r w:rsidRPr="00E138F0">
        <w:rPr>
          <w:rStyle w:val="eop"/>
          <w:rFonts w:asciiTheme="majorEastAsia" w:eastAsiaTheme="majorEastAsia" w:hAnsiTheme="majorEastAsia" w:hint="eastAsia"/>
          <w:color w:val="000000" w:themeColor="text1"/>
          <w:sz w:val="21"/>
          <w:szCs w:val="21"/>
        </w:rPr>
        <w:t>活用</w:t>
      </w:r>
      <w:r w:rsidR="00E138F0" w:rsidRPr="00E138F0">
        <w:rPr>
          <w:rStyle w:val="eop"/>
          <w:rFonts w:asciiTheme="majorEastAsia" w:eastAsiaTheme="majorEastAsia" w:hAnsiTheme="majorEastAsia" w:hint="eastAsia"/>
          <w:color w:val="000000" w:themeColor="text1"/>
          <w:sz w:val="21"/>
          <w:szCs w:val="21"/>
        </w:rPr>
        <w:t>し、若い世代がグリーンツーリズム</w:t>
      </w:r>
    </w:p>
    <w:p w14:paraId="016DFD77" w14:textId="4C521D53" w:rsidR="00E138F0" w:rsidRPr="00DF7484" w:rsidRDefault="00E138F0" w:rsidP="008406D1">
      <w:pPr>
        <w:pStyle w:val="paragraph"/>
        <w:spacing w:before="0" w:beforeAutospacing="0" w:after="0" w:afterAutospacing="0" w:line="276" w:lineRule="auto"/>
        <w:ind w:leftChars="300" w:left="630"/>
        <w:textAlignment w:val="baseline"/>
        <w:rPr>
          <w:rStyle w:val="eop"/>
          <w:rFonts w:asciiTheme="majorEastAsia" w:eastAsiaTheme="majorEastAsia" w:hAnsiTheme="majorEastAsia"/>
          <w:sz w:val="21"/>
          <w:szCs w:val="21"/>
        </w:rPr>
      </w:pPr>
      <w:r w:rsidRPr="00E138F0">
        <w:rPr>
          <w:rStyle w:val="eop"/>
          <w:rFonts w:asciiTheme="majorEastAsia" w:eastAsiaTheme="majorEastAsia" w:hAnsiTheme="majorEastAsia" w:hint="eastAsia"/>
          <w:color w:val="000000" w:themeColor="text1"/>
          <w:sz w:val="21"/>
          <w:szCs w:val="21"/>
        </w:rPr>
        <w:t>体験プログラムに参加</w:t>
      </w:r>
      <w:r w:rsidRPr="00DF7484">
        <w:rPr>
          <w:rStyle w:val="eop"/>
          <w:rFonts w:asciiTheme="majorEastAsia" w:eastAsiaTheme="majorEastAsia" w:hAnsiTheme="majorEastAsia" w:hint="eastAsia"/>
          <w:sz w:val="21"/>
          <w:szCs w:val="21"/>
        </w:rPr>
        <w:t>したくなるようなPRを行う。</w:t>
      </w:r>
      <w:r w:rsidR="008406D1" w:rsidRPr="00DF7484">
        <w:rPr>
          <w:rStyle w:val="eop"/>
          <w:rFonts w:asciiTheme="majorEastAsia" w:eastAsiaTheme="majorEastAsia" w:hAnsiTheme="majorEastAsia" w:hint="eastAsia"/>
          <w:sz w:val="21"/>
          <w:szCs w:val="21"/>
        </w:rPr>
        <w:t>なお、活用する媒体については、複数の媒体を組み合わせて展開することも、特定の1つの媒体に集中させることも可能とする。</w:t>
      </w:r>
    </w:p>
    <w:p w14:paraId="7B65712D" w14:textId="17D67DF5" w:rsidR="00D3224A" w:rsidRPr="00DF7484" w:rsidRDefault="00352B79" w:rsidP="00352B79">
      <w:pPr>
        <w:pStyle w:val="paragraph"/>
        <w:spacing w:before="0" w:beforeAutospacing="0" w:after="0" w:afterAutospacing="0" w:line="276" w:lineRule="auto"/>
        <w:ind w:firstLineChars="200" w:firstLine="420"/>
        <w:textAlignment w:val="baseline"/>
        <w:rPr>
          <w:rStyle w:val="eop"/>
          <w:rFonts w:asciiTheme="majorEastAsia" w:eastAsiaTheme="majorEastAsia" w:hAnsiTheme="majorEastAsia"/>
          <w:sz w:val="21"/>
          <w:szCs w:val="21"/>
        </w:rPr>
      </w:pPr>
      <w:r w:rsidRPr="00DF7484">
        <w:rPr>
          <w:rStyle w:val="eop"/>
          <w:rFonts w:asciiTheme="majorEastAsia" w:eastAsiaTheme="majorEastAsia" w:hAnsiTheme="majorEastAsia" w:hint="eastAsia"/>
          <w:sz w:val="21"/>
          <w:szCs w:val="21"/>
        </w:rPr>
        <w:t>⑵</w:t>
      </w:r>
      <w:r w:rsidR="00C82005" w:rsidRPr="00DF7484">
        <w:rPr>
          <w:rStyle w:val="eop"/>
          <w:rFonts w:asciiTheme="majorEastAsia" w:eastAsiaTheme="majorEastAsia" w:hAnsiTheme="majorEastAsia" w:hint="eastAsia"/>
          <w:sz w:val="21"/>
          <w:szCs w:val="21"/>
        </w:rPr>
        <w:t>ガイドブック、チラシ、ポスターの制作及び印刷</w:t>
      </w:r>
    </w:p>
    <w:p w14:paraId="3F6469EF" w14:textId="77777777" w:rsidR="00352B79" w:rsidRDefault="001F4934" w:rsidP="00352B79">
      <w:pPr>
        <w:pStyle w:val="paragraph"/>
        <w:spacing w:before="0" w:beforeAutospacing="0" w:after="0" w:afterAutospacing="0" w:line="276" w:lineRule="auto"/>
        <w:ind w:firstLineChars="100" w:firstLine="21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 xml:space="preserve">　　ア　</w:t>
      </w:r>
      <w:r w:rsidR="00E138F0" w:rsidRPr="00E138F0">
        <w:rPr>
          <w:rStyle w:val="eop"/>
          <w:rFonts w:asciiTheme="majorEastAsia" w:eastAsiaTheme="majorEastAsia" w:hAnsiTheme="majorEastAsia" w:hint="eastAsia"/>
          <w:color w:val="000000" w:themeColor="text1"/>
          <w:sz w:val="21"/>
          <w:szCs w:val="21"/>
        </w:rPr>
        <w:t>長崎</w:t>
      </w:r>
      <w:r w:rsidRPr="00E138F0">
        <w:rPr>
          <w:rStyle w:val="eop"/>
          <w:rFonts w:asciiTheme="majorEastAsia" w:eastAsiaTheme="majorEastAsia" w:hAnsiTheme="majorEastAsia" w:hint="eastAsia"/>
          <w:color w:val="000000" w:themeColor="text1"/>
          <w:sz w:val="21"/>
          <w:szCs w:val="21"/>
        </w:rPr>
        <w:t>グリーン</w:t>
      </w:r>
      <w:r w:rsidR="0075394F" w:rsidRPr="00E138F0">
        <w:rPr>
          <w:rStyle w:val="eop"/>
          <w:rFonts w:asciiTheme="majorEastAsia" w:eastAsiaTheme="majorEastAsia" w:hAnsiTheme="majorEastAsia" w:hint="eastAsia"/>
          <w:color w:val="000000" w:themeColor="text1"/>
          <w:sz w:val="21"/>
          <w:szCs w:val="21"/>
        </w:rPr>
        <w:t>ツーリズムサマーPRチラシ・ポスターの作成</w:t>
      </w:r>
    </w:p>
    <w:p w14:paraId="5650A2E8" w14:textId="0DD02677" w:rsidR="00352B79" w:rsidRDefault="0075394F" w:rsidP="00352B79">
      <w:pPr>
        <w:pStyle w:val="paragraph"/>
        <w:spacing w:before="0" w:beforeAutospacing="0" w:after="0" w:afterAutospacing="0" w:line="276" w:lineRule="auto"/>
        <w:ind w:firstLineChars="600" w:firstLine="126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市内小中学生に対し、夏休み期間に行うグリーンツーリズムサマーの周知を図るため、</w:t>
      </w:r>
    </w:p>
    <w:p w14:paraId="6D88A085" w14:textId="77777777" w:rsidR="00352B79" w:rsidRDefault="0075394F" w:rsidP="00352B79">
      <w:pPr>
        <w:pStyle w:val="paragraph"/>
        <w:spacing w:before="0" w:beforeAutospacing="0" w:after="0" w:afterAutospacing="0" w:line="276" w:lineRule="auto"/>
        <w:ind w:firstLineChars="500" w:firstLine="105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PRチラシとポスターを作成する。（約29,000枚）</w:t>
      </w:r>
    </w:p>
    <w:p w14:paraId="480FD9A7" w14:textId="77777777" w:rsidR="00352B79" w:rsidRDefault="0075394F" w:rsidP="00352B79">
      <w:pPr>
        <w:pStyle w:val="paragraph"/>
        <w:spacing w:before="0" w:beforeAutospacing="0" w:after="0" w:afterAutospacing="0" w:line="276" w:lineRule="auto"/>
        <w:ind w:firstLineChars="500" w:firstLine="105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w:t>
      </w:r>
      <w:r w:rsidR="00352B79">
        <w:rPr>
          <w:rStyle w:val="eop"/>
          <w:rFonts w:asciiTheme="majorEastAsia" w:eastAsiaTheme="majorEastAsia" w:hAnsiTheme="majorEastAsia" w:hint="eastAsia"/>
          <w:color w:val="000000" w:themeColor="text1"/>
          <w:sz w:val="21"/>
          <w:szCs w:val="21"/>
        </w:rPr>
        <w:t>市が指定する</w:t>
      </w:r>
      <w:r w:rsidRPr="00E138F0">
        <w:rPr>
          <w:rStyle w:val="eop"/>
          <w:rFonts w:asciiTheme="majorEastAsia" w:eastAsiaTheme="majorEastAsia" w:hAnsiTheme="majorEastAsia" w:hint="eastAsia"/>
          <w:color w:val="000000" w:themeColor="text1"/>
          <w:sz w:val="21"/>
          <w:szCs w:val="21"/>
        </w:rPr>
        <w:t>納品リストの</w:t>
      </w:r>
      <w:r w:rsidR="00352B79">
        <w:rPr>
          <w:rStyle w:val="eop"/>
          <w:rFonts w:asciiTheme="majorEastAsia" w:eastAsiaTheme="majorEastAsia" w:hAnsiTheme="majorEastAsia" w:hint="eastAsia"/>
          <w:color w:val="000000" w:themeColor="text1"/>
          <w:sz w:val="21"/>
          <w:szCs w:val="21"/>
        </w:rPr>
        <w:t>枚数に応じて</w:t>
      </w:r>
      <w:r w:rsidRPr="00E138F0">
        <w:rPr>
          <w:rStyle w:val="eop"/>
          <w:rFonts w:asciiTheme="majorEastAsia" w:eastAsiaTheme="majorEastAsia" w:hAnsiTheme="majorEastAsia" w:hint="eastAsia"/>
          <w:color w:val="000000" w:themeColor="text1"/>
          <w:sz w:val="21"/>
          <w:szCs w:val="21"/>
        </w:rPr>
        <w:t>仕分けし、各学校20枚ごとに付箋を貼る等区</w:t>
      </w:r>
    </w:p>
    <w:p w14:paraId="7C5CF4CC" w14:textId="200EB901" w:rsidR="00352B79" w:rsidRDefault="0075394F" w:rsidP="00352B79">
      <w:pPr>
        <w:pStyle w:val="paragraph"/>
        <w:spacing w:before="0" w:beforeAutospacing="0" w:after="0" w:afterAutospacing="0" w:line="276" w:lineRule="auto"/>
        <w:ind w:firstLineChars="600" w:firstLine="126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切りが分かるようにすること。</w:t>
      </w:r>
    </w:p>
    <w:p w14:paraId="5997197F" w14:textId="77777777" w:rsidR="00352B79" w:rsidRDefault="0075394F" w:rsidP="00352B79">
      <w:pPr>
        <w:pStyle w:val="paragraph"/>
        <w:spacing w:before="0" w:beforeAutospacing="0" w:after="0" w:afterAutospacing="0" w:line="276" w:lineRule="auto"/>
        <w:ind w:firstLineChars="500" w:firstLine="105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lastRenderedPageBreak/>
        <w:t>・各小中学校ごとに1梱包での納品とするが、300枚を超える場合は分けて梱包すること。</w:t>
      </w:r>
    </w:p>
    <w:p w14:paraId="1BA06697" w14:textId="77777777" w:rsidR="00352B79" w:rsidRDefault="0075394F" w:rsidP="00352B79">
      <w:pPr>
        <w:pStyle w:val="paragraph"/>
        <w:spacing w:before="0" w:beforeAutospacing="0" w:after="0" w:afterAutospacing="0" w:line="276" w:lineRule="auto"/>
        <w:ind w:firstLineChars="500" w:firstLine="105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・梱包の表面に学校名を記入すること。</w:t>
      </w:r>
    </w:p>
    <w:p w14:paraId="05F1245A" w14:textId="77777777" w:rsidR="00352B79" w:rsidRDefault="0075394F" w:rsidP="00352B79">
      <w:pPr>
        <w:pStyle w:val="paragraph"/>
        <w:spacing w:before="0" w:beforeAutospacing="0" w:after="0" w:afterAutospacing="0" w:line="276" w:lineRule="auto"/>
        <w:ind w:firstLineChars="500" w:firstLine="105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・農林振興課納品分は、1箱500枚入りで納品すること。</w:t>
      </w:r>
    </w:p>
    <w:p w14:paraId="6A0E9500" w14:textId="77777777" w:rsidR="00352B79" w:rsidRDefault="0075394F" w:rsidP="00352B79">
      <w:pPr>
        <w:pStyle w:val="paragraph"/>
        <w:spacing w:before="0" w:beforeAutospacing="0" w:after="0" w:afterAutospacing="0" w:line="276" w:lineRule="auto"/>
        <w:ind w:firstLineChars="500" w:firstLine="105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・梱包及び箱の外面に「令和８年度長崎グリーンツーリズムサマー」と記載すること。</w:t>
      </w:r>
    </w:p>
    <w:p w14:paraId="1D42BA77" w14:textId="173F14D3" w:rsidR="00216632" w:rsidRPr="00E138F0" w:rsidRDefault="00216632" w:rsidP="00352B79">
      <w:pPr>
        <w:pStyle w:val="paragraph"/>
        <w:spacing w:before="0" w:beforeAutospacing="0" w:after="0" w:afterAutospacing="0" w:line="276" w:lineRule="auto"/>
        <w:ind w:firstLineChars="500" w:firstLine="105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・令和８年７月１日（水）までに納品すること。</w:t>
      </w:r>
    </w:p>
    <w:p w14:paraId="52BF5854" w14:textId="07D92D8B" w:rsidR="0075394F" w:rsidRPr="00E138F0" w:rsidRDefault="0075394F" w:rsidP="00E138F0">
      <w:pPr>
        <w:pStyle w:val="paragraph"/>
        <w:spacing w:before="0" w:beforeAutospacing="0" w:after="0" w:afterAutospacing="0" w:line="276" w:lineRule="auto"/>
        <w:ind w:firstLineChars="100" w:firstLine="21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 xml:space="preserve">　　イ　長崎市グリーンツーリズム体験ガイドブックの作成</w:t>
      </w:r>
    </w:p>
    <w:p w14:paraId="2DDF6715" w14:textId="77777777" w:rsidR="00352B79" w:rsidRDefault="00352B79" w:rsidP="00E138F0">
      <w:pPr>
        <w:pStyle w:val="paragraph"/>
        <w:spacing w:before="0" w:beforeAutospacing="0" w:after="0" w:afterAutospacing="0" w:line="276" w:lineRule="auto"/>
        <w:ind w:leftChars="100" w:left="708" w:hangingChars="237" w:hanging="498"/>
        <w:textAlignment w:val="baseline"/>
        <w:rPr>
          <w:rFonts w:asciiTheme="majorEastAsia" w:eastAsiaTheme="majorEastAsia" w:hAnsiTheme="majorEastAsia" w:cs="Arial"/>
          <w:sz w:val="23"/>
          <w:szCs w:val="23"/>
        </w:rPr>
      </w:pPr>
      <w:r>
        <w:rPr>
          <w:rStyle w:val="eop"/>
          <w:rFonts w:asciiTheme="majorEastAsia" w:eastAsiaTheme="majorEastAsia" w:hAnsiTheme="majorEastAsia" w:hint="eastAsia"/>
          <w:color w:val="000000" w:themeColor="text1"/>
          <w:sz w:val="21"/>
          <w:szCs w:val="21"/>
        </w:rPr>
        <w:t xml:space="preserve">　　　　　</w:t>
      </w:r>
      <w:r w:rsidR="007015CF" w:rsidRPr="00E138F0">
        <w:rPr>
          <w:rStyle w:val="eop"/>
          <w:rFonts w:asciiTheme="majorEastAsia" w:eastAsiaTheme="majorEastAsia" w:hAnsiTheme="majorEastAsia" w:hint="eastAsia"/>
          <w:color w:val="000000" w:themeColor="text1"/>
          <w:sz w:val="21"/>
          <w:szCs w:val="21"/>
        </w:rPr>
        <w:t>各団体の</w:t>
      </w:r>
      <w:r w:rsidR="007015CF" w:rsidRPr="00E138F0">
        <w:rPr>
          <w:rFonts w:asciiTheme="majorEastAsia" w:eastAsiaTheme="majorEastAsia" w:hAnsiTheme="majorEastAsia" w:cs="Arial" w:hint="eastAsia"/>
          <w:sz w:val="23"/>
          <w:szCs w:val="23"/>
        </w:rPr>
        <w:t>グリーンツーリズム体験プログラムの周知を図るため、長崎市グリーン</w:t>
      </w:r>
    </w:p>
    <w:p w14:paraId="2C7631B4" w14:textId="77777777" w:rsidR="00352B79" w:rsidRDefault="007015CF" w:rsidP="00352B79">
      <w:pPr>
        <w:pStyle w:val="paragraph"/>
        <w:spacing w:before="0" w:beforeAutospacing="0" w:after="0" w:afterAutospacing="0" w:line="276" w:lineRule="auto"/>
        <w:ind w:leftChars="300" w:left="630" w:firstLineChars="200" w:firstLine="460"/>
        <w:textAlignment w:val="baseline"/>
        <w:rPr>
          <w:rFonts w:asciiTheme="majorEastAsia" w:eastAsiaTheme="majorEastAsia" w:hAnsiTheme="majorEastAsia" w:cs="Arial"/>
          <w:sz w:val="23"/>
          <w:szCs w:val="23"/>
        </w:rPr>
      </w:pPr>
      <w:r w:rsidRPr="00E138F0">
        <w:rPr>
          <w:rFonts w:asciiTheme="majorEastAsia" w:eastAsiaTheme="majorEastAsia" w:hAnsiTheme="majorEastAsia" w:cs="Arial" w:hint="eastAsia"/>
          <w:sz w:val="23"/>
          <w:szCs w:val="23"/>
        </w:rPr>
        <w:t>ツーリズム体験ガイドブックを作成する。</w:t>
      </w:r>
    </w:p>
    <w:p w14:paraId="2C0BC319" w14:textId="77777777" w:rsidR="0025072B" w:rsidRPr="008A49C7" w:rsidRDefault="00352B79" w:rsidP="0025072B">
      <w:pPr>
        <w:pStyle w:val="paragraph"/>
        <w:spacing w:before="0" w:beforeAutospacing="0" w:after="0" w:afterAutospacing="0" w:line="276" w:lineRule="auto"/>
        <w:ind w:leftChars="300" w:left="630" w:firstLineChars="200" w:firstLine="460"/>
        <w:textAlignment w:val="baseline"/>
        <w:rPr>
          <w:rFonts w:asciiTheme="majorEastAsia" w:eastAsiaTheme="majorEastAsia" w:hAnsiTheme="majorEastAsia" w:cs="Arial"/>
          <w:sz w:val="23"/>
          <w:szCs w:val="23"/>
        </w:rPr>
      </w:pPr>
      <w:r>
        <w:rPr>
          <w:rFonts w:asciiTheme="majorEastAsia" w:eastAsiaTheme="majorEastAsia" w:hAnsiTheme="majorEastAsia" w:cs="Arial" w:hint="eastAsia"/>
          <w:sz w:val="23"/>
          <w:szCs w:val="23"/>
        </w:rPr>
        <w:t>・作成部数は</w:t>
      </w:r>
      <w:r w:rsidR="007015CF" w:rsidRPr="008A49C7">
        <w:rPr>
          <w:rFonts w:asciiTheme="majorEastAsia" w:eastAsiaTheme="majorEastAsia" w:hAnsiTheme="majorEastAsia" w:cs="Arial" w:hint="eastAsia"/>
          <w:sz w:val="23"/>
          <w:szCs w:val="23"/>
        </w:rPr>
        <w:t>4,000</w:t>
      </w:r>
      <w:r w:rsidRPr="008A49C7">
        <w:rPr>
          <w:rFonts w:asciiTheme="majorEastAsia" w:eastAsiaTheme="majorEastAsia" w:hAnsiTheme="majorEastAsia" w:cs="Arial" w:hint="eastAsia"/>
          <w:sz w:val="23"/>
          <w:szCs w:val="23"/>
        </w:rPr>
        <w:t>部を必須とする。ただし、</w:t>
      </w:r>
      <w:r w:rsidR="0025072B" w:rsidRPr="008A49C7">
        <w:rPr>
          <w:rFonts w:asciiTheme="majorEastAsia" w:eastAsiaTheme="majorEastAsia" w:hAnsiTheme="majorEastAsia" w:cs="Arial" w:hint="eastAsia"/>
          <w:sz w:val="23"/>
          <w:szCs w:val="23"/>
        </w:rPr>
        <w:t>⑶の自由提案に係る取組みに必要な</w:t>
      </w:r>
    </w:p>
    <w:p w14:paraId="2A560259" w14:textId="7362B020" w:rsidR="00352B79" w:rsidRPr="008A49C7" w:rsidRDefault="0025072B" w:rsidP="0025072B">
      <w:pPr>
        <w:pStyle w:val="paragraph"/>
        <w:spacing w:before="0" w:beforeAutospacing="0" w:after="0" w:afterAutospacing="0" w:line="276" w:lineRule="auto"/>
        <w:ind w:leftChars="300" w:left="630" w:firstLineChars="300" w:firstLine="690"/>
        <w:textAlignment w:val="baseline"/>
        <w:rPr>
          <w:rFonts w:asciiTheme="majorEastAsia" w:eastAsiaTheme="majorEastAsia" w:hAnsiTheme="majorEastAsia" w:cs="Arial"/>
          <w:sz w:val="23"/>
          <w:szCs w:val="23"/>
        </w:rPr>
      </w:pPr>
      <w:r w:rsidRPr="008A49C7">
        <w:rPr>
          <w:rFonts w:asciiTheme="majorEastAsia" w:eastAsiaTheme="majorEastAsia" w:hAnsiTheme="majorEastAsia" w:cs="Arial" w:hint="eastAsia"/>
          <w:sz w:val="23"/>
          <w:szCs w:val="23"/>
        </w:rPr>
        <w:t>場合は、規定の部数以上を作成してもよい。</w:t>
      </w:r>
    </w:p>
    <w:p w14:paraId="7C0098FD" w14:textId="7B52961E" w:rsidR="00352B79" w:rsidRDefault="007015CF" w:rsidP="00352B79">
      <w:pPr>
        <w:pStyle w:val="paragraph"/>
        <w:spacing w:before="0" w:beforeAutospacing="0" w:after="0" w:afterAutospacing="0" w:line="276" w:lineRule="auto"/>
        <w:ind w:leftChars="300" w:left="630" w:firstLineChars="200" w:firstLine="460"/>
        <w:textAlignment w:val="baseline"/>
        <w:rPr>
          <w:rFonts w:asciiTheme="majorEastAsia" w:eastAsiaTheme="majorEastAsia" w:hAnsiTheme="majorEastAsia" w:cs="Arial"/>
          <w:color w:val="EE0000"/>
          <w:sz w:val="23"/>
          <w:szCs w:val="23"/>
        </w:rPr>
      </w:pPr>
      <w:r w:rsidRPr="00E138F0">
        <w:rPr>
          <w:rFonts w:asciiTheme="majorEastAsia" w:eastAsiaTheme="majorEastAsia" w:hAnsiTheme="majorEastAsia" w:cs="Arial" w:hint="eastAsia"/>
          <w:sz w:val="23"/>
          <w:szCs w:val="23"/>
        </w:rPr>
        <w:t>・</w:t>
      </w:r>
      <w:r w:rsidR="00764D5B" w:rsidRPr="00E138F0">
        <w:rPr>
          <w:rFonts w:asciiTheme="majorEastAsia" w:eastAsiaTheme="majorEastAsia" w:hAnsiTheme="majorEastAsia" w:cs="Arial" w:hint="eastAsia"/>
          <w:sz w:val="23"/>
          <w:szCs w:val="23"/>
        </w:rPr>
        <w:t>50</w:t>
      </w:r>
      <w:r w:rsidRPr="00E138F0">
        <w:rPr>
          <w:rFonts w:asciiTheme="majorEastAsia" w:eastAsiaTheme="majorEastAsia" w:hAnsiTheme="majorEastAsia" w:cs="Arial" w:hint="eastAsia"/>
          <w:sz w:val="23"/>
          <w:szCs w:val="23"/>
        </w:rPr>
        <w:t>部ごとに帯留めし、</w:t>
      </w:r>
      <w:r w:rsidR="00764D5B" w:rsidRPr="00E138F0">
        <w:rPr>
          <w:rFonts w:asciiTheme="majorEastAsia" w:eastAsiaTheme="majorEastAsia" w:hAnsiTheme="majorEastAsia" w:cs="Arial" w:hint="eastAsia"/>
          <w:sz w:val="23"/>
          <w:szCs w:val="23"/>
        </w:rPr>
        <w:t>500</w:t>
      </w:r>
      <w:r w:rsidRPr="00E138F0">
        <w:rPr>
          <w:rFonts w:asciiTheme="majorEastAsia" w:eastAsiaTheme="majorEastAsia" w:hAnsiTheme="majorEastAsia" w:cs="Arial" w:hint="eastAsia"/>
          <w:sz w:val="23"/>
          <w:szCs w:val="23"/>
        </w:rPr>
        <w:t>部を１箱として箱詰めすること。</w:t>
      </w:r>
    </w:p>
    <w:p w14:paraId="2B6306E8" w14:textId="77777777" w:rsidR="00352B79" w:rsidRDefault="007015CF" w:rsidP="00352B79">
      <w:pPr>
        <w:pStyle w:val="paragraph"/>
        <w:spacing w:before="0" w:beforeAutospacing="0" w:after="0" w:afterAutospacing="0" w:line="276" w:lineRule="auto"/>
        <w:ind w:leftChars="300" w:left="630" w:firstLineChars="200" w:firstLine="460"/>
        <w:textAlignment w:val="baseline"/>
        <w:rPr>
          <w:rFonts w:asciiTheme="majorEastAsia" w:eastAsiaTheme="majorEastAsia" w:hAnsiTheme="majorEastAsia" w:cs="Arial"/>
          <w:sz w:val="23"/>
          <w:szCs w:val="23"/>
        </w:rPr>
      </w:pPr>
      <w:r w:rsidRPr="00E138F0">
        <w:rPr>
          <w:rFonts w:asciiTheme="majorEastAsia" w:eastAsiaTheme="majorEastAsia" w:hAnsiTheme="majorEastAsia" w:cs="Arial" w:hint="eastAsia"/>
          <w:sz w:val="23"/>
          <w:szCs w:val="23"/>
        </w:rPr>
        <w:t>・箱の側面に「Ｒ〇.〇〇月納品　グリーンツーリズム体験ガイドブック2027」と</w:t>
      </w:r>
    </w:p>
    <w:p w14:paraId="6182EAA4" w14:textId="77777777" w:rsidR="00352B79" w:rsidRDefault="007015CF" w:rsidP="00352B79">
      <w:pPr>
        <w:pStyle w:val="paragraph"/>
        <w:spacing w:before="0" w:beforeAutospacing="0" w:after="0" w:afterAutospacing="0" w:line="276" w:lineRule="auto"/>
        <w:ind w:leftChars="300" w:left="630" w:firstLineChars="300" w:firstLine="690"/>
        <w:textAlignment w:val="baseline"/>
        <w:rPr>
          <w:rFonts w:asciiTheme="majorEastAsia" w:eastAsiaTheme="majorEastAsia" w:hAnsiTheme="majorEastAsia" w:cs="Arial"/>
          <w:color w:val="EE0000"/>
          <w:sz w:val="23"/>
          <w:szCs w:val="23"/>
        </w:rPr>
      </w:pPr>
      <w:r w:rsidRPr="00E138F0">
        <w:rPr>
          <w:rFonts w:asciiTheme="majorEastAsia" w:eastAsiaTheme="majorEastAsia" w:hAnsiTheme="majorEastAsia" w:cs="Arial" w:hint="eastAsia"/>
          <w:sz w:val="23"/>
          <w:szCs w:val="23"/>
        </w:rPr>
        <w:t>記載すること。</w:t>
      </w:r>
    </w:p>
    <w:p w14:paraId="5F4041B8" w14:textId="40A3B4B6" w:rsidR="00E138F0" w:rsidRPr="00352B79" w:rsidRDefault="00E138F0" w:rsidP="00352B79">
      <w:pPr>
        <w:pStyle w:val="paragraph"/>
        <w:spacing w:before="0" w:beforeAutospacing="0" w:after="0" w:afterAutospacing="0" w:line="276" w:lineRule="auto"/>
        <w:ind w:firstLineChars="500" w:firstLine="1150"/>
        <w:textAlignment w:val="baseline"/>
        <w:rPr>
          <w:rFonts w:asciiTheme="majorEastAsia" w:eastAsiaTheme="majorEastAsia" w:hAnsiTheme="majorEastAsia" w:cs="Arial"/>
          <w:color w:val="EE0000"/>
          <w:sz w:val="23"/>
          <w:szCs w:val="23"/>
        </w:rPr>
      </w:pPr>
      <w:r w:rsidRPr="008A49C7">
        <w:rPr>
          <w:rFonts w:asciiTheme="majorEastAsia" w:eastAsiaTheme="majorEastAsia" w:hAnsiTheme="majorEastAsia" w:cs="Arial" w:hint="eastAsia"/>
          <w:sz w:val="23"/>
          <w:szCs w:val="23"/>
        </w:rPr>
        <w:t>・令和</w:t>
      </w:r>
      <w:r w:rsidR="00352B79" w:rsidRPr="008A49C7">
        <w:rPr>
          <w:rFonts w:asciiTheme="majorEastAsia" w:eastAsiaTheme="majorEastAsia" w:hAnsiTheme="majorEastAsia" w:cs="Arial" w:hint="eastAsia"/>
          <w:sz w:val="23"/>
          <w:szCs w:val="23"/>
        </w:rPr>
        <w:t>９</w:t>
      </w:r>
      <w:r w:rsidRPr="008A49C7">
        <w:rPr>
          <w:rFonts w:asciiTheme="majorEastAsia" w:eastAsiaTheme="majorEastAsia" w:hAnsiTheme="majorEastAsia" w:cs="Arial" w:hint="eastAsia"/>
          <w:sz w:val="23"/>
          <w:szCs w:val="23"/>
        </w:rPr>
        <w:t>年</w:t>
      </w:r>
      <w:r w:rsidR="00352B79" w:rsidRPr="008A49C7">
        <w:rPr>
          <w:rFonts w:asciiTheme="majorEastAsia" w:eastAsiaTheme="majorEastAsia" w:hAnsiTheme="majorEastAsia" w:cs="Arial" w:hint="eastAsia"/>
          <w:sz w:val="23"/>
          <w:szCs w:val="23"/>
        </w:rPr>
        <w:t>３月</w:t>
      </w:r>
      <w:r w:rsidR="00D40322" w:rsidRPr="008A49C7">
        <w:rPr>
          <w:rFonts w:asciiTheme="majorEastAsia" w:eastAsiaTheme="majorEastAsia" w:hAnsiTheme="majorEastAsia" w:cs="Arial" w:hint="eastAsia"/>
          <w:sz w:val="23"/>
          <w:szCs w:val="23"/>
        </w:rPr>
        <w:t>23</w:t>
      </w:r>
      <w:r w:rsidR="00352B79" w:rsidRPr="008A49C7">
        <w:rPr>
          <w:rFonts w:asciiTheme="majorEastAsia" w:eastAsiaTheme="majorEastAsia" w:hAnsiTheme="majorEastAsia" w:cs="Arial" w:hint="eastAsia"/>
          <w:sz w:val="23"/>
          <w:szCs w:val="23"/>
        </w:rPr>
        <w:t>日</w:t>
      </w:r>
      <w:r w:rsidR="00D40322" w:rsidRPr="008A49C7">
        <w:rPr>
          <w:rFonts w:asciiTheme="majorEastAsia" w:eastAsiaTheme="majorEastAsia" w:hAnsiTheme="majorEastAsia" w:cs="Arial" w:hint="eastAsia"/>
          <w:sz w:val="23"/>
          <w:szCs w:val="23"/>
        </w:rPr>
        <w:t>（火）</w:t>
      </w:r>
      <w:r w:rsidR="00352B79" w:rsidRPr="008A49C7">
        <w:rPr>
          <w:rFonts w:asciiTheme="majorEastAsia" w:eastAsiaTheme="majorEastAsia" w:hAnsiTheme="majorEastAsia" w:cs="Arial" w:hint="eastAsia"/>
          <w:sz w:val="23"/>
          <w:szCs w:val="23"/>
        </w:rPr>
        <w:t>ま</w:t>
      </w:r>
      <w:r w:rsidR="00352B79">
        <w:rPr>
          <w:rFonts w:asciiTheme="majorEastAsia" w:eastAsiaTheme="majorEastAsia" w:hAnsiTheme="majorEastAsia" w:cs="Arial" w:hint="eastAsia"/>
          <w:sz w:val="23"/>
          <w:szCs w:val="23"/>
        </w:rPr>
        <w:t>でに納品すること</w:t>
      </w:r>
    </w:p>
    <w:p w14:paraId="08B911DB" w14:textId="77777777" w:rsidR="0025072B" w:rsidRDefault="00D3224A" w:rsidP="0025072B">
      <w:pPr>
        <w:pStyle w:val="paragraph"/>
        <w:spacing w:before="0" w:beforeAutospacing="0" w:after="0" w:afterAutospacing="0" w:line="276" w:lineRule="auto"/>
        <w:textAlignment w:val="baseline"/>
        <w:rPr>
          <w:rFonts w:asciiTheme="majorEastAsia" w:eastAsiaTheme="majorEastAsia" w:hAnsiTheme="majorEastAsia" w:cs="Arial"/>
          <w:sz w:val="23"/>
          <w:szCs w:val="23"/>
        </w:rPr>
      </w:pPr>
      <w:r w:rsidRPr="00E138F0">
        <w:rPr>
          <w:rFonts w:asciiTheme="majorEastAsia" w:eastAsiaTheme="majorEastAsia" w:hAnsiTheme="majorEastAsia" w:cs="Arial" w:hint="eastAsia"/>
          <w:sz w:val="23"/>
          <w:szCs w:val="23"/>
        </w:rPr>
        <w:t xml:space="preserve">　　　ウ　共通事項</w:t>
      </w:r>
    </w:p>
    <w:p w14:paraId="62BD3388" w14:textId="77777777" w:rsidR="0025072B" w:rsidRDefault="00D3224A" w:rsidP="0025072B">
      <w:pPr>
        <w:pStyle w:val="paragraph"/>
        <w:spacing w:before="0" w:beforeAutospacing="0" w:after="0" w:afterAutospacing="0" w:line="276" w:lineRule="auto"/>
        <w:ind w:firstLineChars="500" w:firstLine="1150"/>
        <w:textAlignment w:val="baseline"/>
        <w:rPr>
          <w:rFonts w:asciiTheme="majorEastAsia" w:eastAsiaTheme="majorEastAsia" w:hAnsiTheme="majorEastAsia" w:cs="Arial"/>
          <w:sz w:val="23"/>
          <w:szCs w:val="23"/>
        </w:rPr>
      </w:pPr>
      <w:r w:rsidRPr="00E138F0">
        <w:rPr>
          <w:rFonts w:asciiTheme="majorEastAsia" w:eastAsiaTheme="majorEastAsia" w:hAnsiTheme="majorEastAsia" w:cs="Arial" w:hint="eastAsia"/>
          <w:sz w:val="23"/>
          <w:szCs w:val="23"/>
        </w:rPr>
        <w:t>・デザイン</w:t>
      </w:r>
      <w:r w:rsidR="00E138F0" w:rsidRPr="00E138F0">
        <w:rPr>
          <w:rFonts w:asciiTheme="majorEastAsia" w:eastAsiaTheme="majorEastAsia" w:hAnsiTheme="majorEastAsia" w:cs="Arial" w:hint="eastAsia"/>
          <w:sz w:val="23"/>
          <w:szCs w:val="23"/>
        </w:rPr>
        <w:t>やキャッチコピーはリニューアルする</w:t>
      </w:r>
      <w:r w:rsidR="00B614D2" w:rsidRPr="00E138F0">
        <w:rPr>
          <w:rFonts w:asciiTheme="majorEastAsia" w:eastAsiaTheme="majorEastAsia" w:hAnsiTheme="majorEastAsia" w:cs="Arial" w:hint="eastAsia"/>
          <w:sz w:val="23"/>
          <w:szCs w:val="23"/>
        </w:rPr>
        <w:t>こと</w:t>
      </w:r>
      <w:r w:rsidR="0025072B">
        <w:rPr>
          <w:rFonts w:asciiTheme="majorEastAsia" w:eastAsiaTheme="majorEastAsia" w:hAnsiTheme="majorEastAsia" w:cs="Arial" w:hint="eastAsia"/>
          <w:sz w:val="23"/>
          <w:szCs w:val="23"/>
        </w:rPr>
        <w:t>。ただし、⑴のPRと併せて</w:t>
      </w:r>
    </w:p>
    <w:p w14:paraId="35F80697" w14:textId="46CD9558" w:rsidR="0025072B" w:rsidRDefault="00E138F0" w:rsidP="0025072B">
      <w:pPr>
        <w:pStyle w:val="paragraph"/>
        <w:spacing w:before="0" w:beforeAutospacing="0" w:after="0" w:afterAutospacing="0" w:line="276" w:lineRule="auto"/>
        <w:ind w:firstLineChars="600" w:firstLine="1380"/>
        <w:textAlignment w:val="baseline"/>
        <w:rPr>
          <w:rFonts w:asciiTheme="majorEastAsia" w:eastAsiaTheme="majorEastAsia" w:hAnsiTheme="majorEastAsia" w:cs="Arial"/>
          <w:sz w:val="23"/>
          <w:szCs w:val="23"/>
        </w:rPr>
      </w:pPr>
      <w:r w:rsidRPr="00E138F0">
        <w:rPr>
          <w:rFonts w:asciiTheme="majorEastAsia" w:eastAsiaTheme="majorEastAsia" w:hAnsiTheme="majorEastAsia" w:cs="Arial" w:hint="eastAsia"/>
          <w:sz w:val="23"/>
          <w:szCs w:val="23"/>
        </w:rPr>
        <w:t>全体的に統一感のある</w:t>
      </w:r>
      <w:r w:rsidR="0025072B">
        <w:rPr>
          <w:rFonts w:asciiTheme="majorEastAsia" w:eastAsiaTheme="majorEastAsia" w:hAnsiTheme="majorEastAsia" w:cs="Arial" w:hint="eastAsia"/>
          <w:sz w:val="23"/>
          <w:szCs w:val="23"/>
        </w:rPr>
        <w:t>デザイン</w:t>
      </w:r>
      <w:r w:rsidRPr="00E138F0">
        <w:rPr>
          <w:rFonts w:asciiTheme="majorEastAsia" w:eastAsiaTheme="majorEastAsia" w:hAnsiTheme="majorEastAsia" w:cs="Arial" w:hint="eastAsia"/>
          <w:sz w:val="23"/>
          <w:szCs w:val="23"/>
        </w:rPr>
        <w:t>と</w:t>
      </w:r>
      <w:r w:rsidR="00D3224A" w:rsidRPr="00E138F0">
        <w:rPr>
          <w:rFonts w:asciiTheme="majorEastAsia" w:eastAsiaTheme="majorEastAsia" w:hAnsiTheme="majorEastAsia" w:cs="Arial" w:hint="eastAsia"/>
          <w:sz w:val="23"/>
          <w:szCs w:val="23"/>
        </w:rPr>
        <w:t>する。</w:t>
      </w:r>
    </w:p>
    <w:p w14:paraId="188027F4" w14:textId="21004748" w:rsidR="00C86E30" w:rsidRPr="00C86E30" w:rsidRDefault="00C86E30" w:rsidP="00C86E30">
      <w:pPr>
        <w:pStyle w:val="paragraph"/>
        <w:spacing w:before="0" w:beforeAutospacing="0" w:after="0" w:afterAutospacing="0" w:line="276" w:lineRule="auto"/>
        <w:ind w:left="1380" w:hangingChars="600" w:hanging="1380"/>
        <w:textAlignment w:val="baseline"/>
        <w:rPr>
          <w:rFonts w:asciiTheme="majorEastAsia" w:eastAsiaTheme="majorEastAsia" w:hAnsiTheme="majorEastAsia" w:cs="Arial" w:hint="eastAsia"/>
          <w:sz w:val="23"/>
          <w:szCs w:val="23"/>
        </w:rPr>
      </w:pPr>
      <w:r>
        <w:rPr>
          <w:rFonts w:asciiTheme="majorEastAsia" w:eastAsiaTheme="majorEastAsia" w:hAnsiTheme="majorEastAsia" w:cs="Arial" w:hint="eastAsia"/>
          <w:sz w:val="23"/>
          <w:szCs w:val="23"/>
        </w:rPr>
        <w:t xml:space="preserve">　　　　　・令和７年度に作成した、</w:t>
      </w:r>
      <w:r w:rsidRPr="00C86E30">
        <w:rPr>
          <w:rFonts w:asciiTheme="majorEastAsia" w:eastAsiaTheme="majorEastAsia" w:hAnsiTheme="majorEastAsia" w:cs="Arial" w:hint="eastAsia"/>
          <w:sz w:val="23"/>
          <w:szCs w:val="23"/>
        </w:rPr>
        <w:t>ガイドブック、チラシ、ポスター</w:t>
      </w:r>
      <w:r>
        <w:rPr>
          <w:rFonts w:asciiTheme="majorEastAsia" w:eastAsiaTheme="majorEastAsia" w:hAnsiTheme="majorEastAsia" w:cs="Arial" w:hint="eastAsia"/>
          <w:sz w:val="23"/>
          <w:szCs w:val="23"/>
        </w:rPr>
        <w:t>のデータは別紙のとおり。</w:t>
      </w:r>
    </w:p>
    <w:p w14:paraId="4D03B0F2" w14:textId="77777777" w:rsidR="0025072B" w:rsidRDefault="00D3224A" w:rsidP="0025072B">
      <w:pPr>
        <w:pStyle w:val="paragraph"/>
        <w:spacing w:before="0" w:beforeAutospacing="0" w:after="0" w:afterAutospacing="0" w:line="276" w:lineRule="auto"/>
        <w:ind w:firstLineChars="500" w:firstLine="1150"/>
        <w:textAlignment w:val="baseline"/>
        <w:rPr>
          <w:rFonts w:asciiTheme="majorEastAsia" w:eastAsiaTheme="majorEastAsia" w:hAnsiTheme="majorEastAsia" w:cs="Arial"/>
          <w:sz w:val="23"/>
          <w:szCs w:val="23"/>
        </w:rPr>
      </w:pPr>
      <w:r w:rsidRPr="00E138F0">
        <w:rPr>
          <w:rFonts w:asciiTheme="majorEastAsia" w:eastAsiaTheme="majorEastAsia" w:hAnsiTheme="majorEastAsia" w:cs="Arial" w:hint="eastAsia"/>
          <w:sz w:val="23"/>
          <w:szCs w:val="23"/>
        </w:rPr>
        <w:t>・読者が長崎市のグリーンツーリズムに興味や関心を引く観点から（取材対象者</w:t>
      </w:r>
    </w:p>
    <w:p w14:paraId="127953B2" w14:textId="6CE4F256" w:rsidR="0025072B" w:rsidRPr="008406D1" w:rsidRDefault="0025072B" w:rsidP="00CF4490">
      <w:pPr>
        <w:pStyle w:val="paragraph"/>
        <w:spacing w:before="0" w:beforeAutospacing="0" w:after="0" w:afterAutospacing="0" w:line="276" w:lineRule="auto"/>
        <w:ind w:firstLineChars="500" w:firstLine="1150"/>
        <w:textAlignment w:val="baseline"/>
        <w:rPr>
          <w:rFonts w:asciiTheme="majorEastAsia" w:eastAsiaTheme="majorEastAsia" w:hAnsiTheme="majorEastAsia" w:cs="Arial"/>
          <w:sz w:val="23"/>
          <w:szCs w:val="23"/>
        </w:rPr>
      </w:pPr>
      <w:r>
        <w:rPr>
          <w:rFonts w:asciiTheme="majorEastAsia" w:eastAsiaTheme="majorEastAsia" w:hAnsiTheme="majorEastAsia" w:cs="Arial" w:hint="eastAsia"/>
          <w:sz w:val="23"/>
          <w:szCs w:val="23"/>
        </w:rPr>
        <w:t xml:space="preserve">　</w:t>
      </w:r>
      <w:r w:rsidR="00D3224A" w:rsidRPr="00E138F0">
        <w:rPr>
          <w:rFonts w:asciiTheme="majorEastAsia" w:eastAsiaTheme="majorEastAsia" w:hAnsiTheme="majorEastAsia" w:cs="Arial" w:hint="eastAsia"/>
          <w:sz w:val="23"/>
          <w:szCs w:val="23"/>
        </w:rPr>
        <w:t>の提案を含む。</w:t>
      </w:r>
      <w:r w:rsidR="00D3224A" w:rsidRPr="008406D1">
        <w:rPr>
          <w:rFonts w:asciiTheme="majorEastAsia" w:eastAsiaTheme="majorEastAsia" w:hAnsiTheme="majorEastAsia" w:cs="Arial" w:hint="eastAsia"/>
          <w:sz w:val="23"/>
          <w:szCs w:val="23"/>
        </w:rPr>
        <w:t>）、各団体の体験内容や特色等を取材し、原稿を執筆する。</w:t>
      </w:r>
    </w:p>
    <w:p w14:paraId="3BED65C7" w14:textId="77777777" w:rsidR="0025072B" w:rsidRDefault="00D3224A" w:rsidP="0025072B">
      <w:pPr>
        <w:pStyle w:val="paragraph"/>
        <w:spacing w:before="0" w:beforeAutospacing="0" w:after="0" w:afterAutospacing="0" w:line="276" w:lineRule="auto"/>
        <w:ind w:firstLineChars="500" w:firstLine="1150"/>
        <w:textAlignment w:val="baseline"/>
        <w:rPr>
          <w:rFonts w:asciiTheme="majorEastAsia" w:eastAsiaTheme="majorEastAsia" w:hAnsiTheme="majorEastAsia" w:cs="Arial"/>
          <w:sz w:val="23"/>
          <w:szCs w:val="23"/>
        </w:rPr>
      </w:pPr>
      <w:r w:rsidRPr="00E138F0">
        <w:rPr>
          <w:rFonts w:asciiTheme="majorEastAsia" w:eastAsiaTheme="majorEastAsia" w:hAnsiTheme="majorEastAsia" w:cs="Arial" w:hint="eastAsia"/>
          <w:sz w:val="23"/>
          <w:szCs w:val="23"/>
        </w:rPr>
        <w:t>・取材対象者は長崎市内グリーンツーリズム団体代表者とする。</w:t>
      </w:r>
    </w:p>
    <w:p w14:paraId="68C0C7CF" w14:textId="77777777" w:rsidR="0025072B" w:rsidRDefault="00D3224A" w:rsidP="0025072B">
      <w:pPr>
        <w:pStyle w:val="paragraph"/>
        <w:spacing w:before="0" w:beforeAutospacing="0" w:after="0" w:afterAutospacing="0" w:line="276" w:lineRule="auto"/>
        <w:ind w:firstLineChars="500" w:firstLine="1150"/>
        <w:textAlignment w:val="baseline"/>
        <w:rPr>
          <w:rFonts w:asciiTheme="majorEastAsia" w:eastAsiaTheme="majorEastAsia" w:hAnsiTheme="majorEastAsia" w:cs="Arial"/>
          <w:sz w:val="23"/>
          <w:szCs w:val="23"/>
        </w:rPr>
      </w:pPr>
      <w:r w:rsidRPr="00E138F0">
        <w:rPr>
          <w:rFonts w:asciiTheme="majorEastAsia" w:eastAsiaTheme="majorEastAsia" w:hAnsiTheme="majorEastAsia" w:cs="Arial" w:hint="eastAsia"/>
          <w:sz w:val="23"/>
          <w:szCs w:val="23"/>
        </w:rPr>
        <w:t>・取材に関するアポ入れは、受注者が行う。</w:t>
      </w:r>
    </w:p>
    <w:p w14:paraId="7CD35CA3" w14:textId="77777777" w:rsidR="0025072B" w:rsidRDefault="00D3224A" w:rsidP="0025072B">
      <w:pPr>
        <w:pStyle w:val="paragraph"/>
        <w:spacing w:before="0" w:beforeAutospacing="0" w:after="0" w:afterAutospacing="0" w:line="276" w:lineRule="auto"/>
        <w:ind w:firstLineChars="500" w:firstLine="1150"/>
        <w:textAlignment w:val="baseline"/>
        <w:rPr>
          <w:rFonts w:asciiTheme="majorEastAsia" w:eastAsiaTheme="majorEastAsia" w:hAnsiTheme="majorEastAsia" w:cs="Arial"/>
          <w:sz w:val="23"/>
          <w:szCs w:val="23"/>
        </w:rPr>
      </w:pPr>
      <w:r w:rsidRPr="00E138F0">
        <w:rPr>
          <w:rFonts w:asciiTheme="majorEastAsia" w:eastAsiaTheme="majorEastAsia" w:hAnsiTheme="majorEastAsia" w:cs="Arial" w:hint="eastAsia"/>
          <w:sz w:val="23"/>
          <w:szCs w:val="23"/>
        </w:rPr>
        <w:t>・撮影する写真については、発注者及びグリーンツーリズム団体代表者と協議の</w:t>
      </w:r>
    </w:p>
    <w:p w14:paraId="3E758AAC" w14:textId="3EEF44C2" w:rsidR="0025072B" w:rsidRPr="008406D1" w:rsidRDefault="00D3224A" w:rsidP="008406D1">
      <w:pPr>
        <w:pStyle w:val="paragraph"/>
        <w:spacing w:before="0" w:beforeAutospacing="0" w:after="0" w:afterAutospacing="0" w:line="276" w:lineRule="auto"/>
        <w:ind w:firstLineChars="600" w:firstLine="1380"/>
        <w:textAlignment w:val="baseline"/>
        <w:rPr>
          <w:rStyle w:val="eop"/>
          <w:rFonts w:asciiTheme="majorEastAsia" w:eastAsiaTheme="majorEastAsia" w:hAnsiTheme="majorEastAsia" w:cs="Arial"/>
          <w:sz w:val="23"/>
          <w:szCs w:val="23"/>
        </w:rPr>
      </w:pPr>
      <w:r w:rsidRPr="00E138F0">
        <w:rPr>
          <w:rFonts w:asciiTheme="majorEastAsia" w:eastAsiaTheme="majorEastAsia" w:hAnsiTheme="majorEastAsia" w:cs="Arial" w:hint="eastAsia"/>
          <w:sz w:val="23"/>
          <w:szCs w:val="23"/>
        </w:rPr>
        <w:t>うえ決定する。</w:t>
      </w:r>
    </w:p>
    <w:p w14:paraId="1A0D1CEA" w14:textId="77777777" w:rsidR="0025072B" w:rsidRDefault="00AD1CEA" w:rsidP="0025072B">
      <w:pPr>
        <w:pStyle w:val="paragraph"/>
        <w:spacing w:before="0" w:beforeAutospacing="0" w:after="0" w:afterAutospacing="0" w:line="276" w:lineRule="auto"/>
        <w:ind w:firstLineChars="200" w:firstLine="42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⑶</w:t>
      </w:r>
      <w:r w:rsidR="000429EE" w:rsidRPr="00E138F0">
        <w:rPr>
          <w:rStyle w:val="eop"/>
          <w:rFonts w:asciiTheme="majorEastAsia" w:eastAsiaTheme="majorEastAsia" w:hAnsiTheme="majorEastAsia" w:hint="eastAsia"/>
          <w:color w:val="000000" w:themeColor="text1"/>
          <w:sz w:val="21"/>
          <w:szCs w:val="21"/>
        </w:rPr>
        <w:t>その他</w:t>
      </w:r>
      <w:r w:rsidR="007B2CF5" w:rsidRPr="00E138F0">
        <w:rPr>
          <w:rStyle w:val="eop"/>
          <w:rFonts w:asciiTheme="majorEastAsia" w:eastAsiaTheme="majorEastAsia" w:hAnsiTheme="majorEastAsia" w:hint="eastAsia"/>
          <w:color w:val="000000" w:themeColor="text1"/>
          <w:sz w:val="21"/>
          <w:szCs w:val="21"/>
        </w:rPr>
        <w:t>追加提案</w:t>
      </w:r>
    </w:p>
    <w:p w14:paraId="60A18F53" w14:textId="77777777" w:rsidR="00D40322" w:rsidRDefault="007B2CF5" w:rsidP="0025072B">
      <w:pPr>
        <w:pStyle w:val="paragraph"/>
        <w:spacing w:before="0" w:beforeAutospacing="0" w:after="0" w:afterAutospacing="0" w:line="276" w:lineRule="auto"/>
        <w:ind w:firstLineChars="400" w:firstLine="84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提案者は契約金額の範囲内で</w:t>
      </w:r>
      <w:r w:rsidR="008B3C3D" w:rsidRPr="00E138F0">
        <w:rPr>
          <w:rStyle w:val="eop"/>
          <w:rFonts w:asciiTheme="majorEastAsia" w:eastAsiaTheme="majorEastAsia" w:hAnsiTheme="majorEastAsia" w:hint="eastAsia"/>
          <w:color w:val="000000" w:themeColor="text1"/>
          <w:sz w:val="21"/>
          <w:szCs w:val="21"/>
        </w:rPr>
        <w:t>、</w:t>
      </w:r>
      <w:r w:rsidR="00D40322">
        <w:rPr>
          <w:rStyle w:val="eop"/>
          <w:rFonts w:asciiTheme="majorEastAsia" w:eastAsiaTheme="majorEastAsia" w:hAnsiTheme="majorEastAsia" w:hint="eastAsia"/>
          <w:color w:val="000000" w:themeColor="text1"/>
          <w:sz w:val="21"/>
          <w:szCs w:val="21"/>
        </w:rPr>
        <w:t>⑴や⑵に限らず、グリーンツーリズム</w:t>
      </w:r>
      <w:r w:rsidRPr="00E138F0">
        <w:rPr>
          <w:rStyle w:val="eop"/>
          <w:rFonts w:asciiTheme="majorEastAsia" w:eastAsiaTheme="majorEastAsia" w:hAnsiTheme="majorEastAsia" w:hint="eastAsia"/>
          <w:color w:val="000000" w:themeColor="text1"/>
          <w:sz w:val="21"/>
          <w:szCs w:val="21"/>
        </w:rPr>
        <w:t>体験</w:t>
      </w:r>
      <w:r w:rsidR="00D40322">
        <w:rPr>
          <w:rStyle w:val="eop"/>
          <w:rFonts w:asciiTheme="majorEastAsia" w:eastAsiaTheme="majorEastAsia" w:hAnsiTheme="majorEastAsia" w:hint="eastAsia"/>
          <w:color w:val="000000" w:themeColor="text1"/>
          <w:sz w:val="21"/>
          <w:szCs w:val="21"/>
        </w:rPr>
        <w:t>プログラムの参加</w:t>
      </w:r>
    </w:p>
    <w:p w14:paraId="6D4990D7" w14:textId="22044067" w:rsidR="00AD1CEA" w:rsidRPr="00E138F0" w:rsidRDefault="007B2CF5" w:rsidP="00D40322">
      <w:pPr>
        <w:pStyle w:val="paragraph"/>
        <w:spacing w:before="0" w:beforeAutospacing="0" w:after="0" w:afterAutospacing="0" w:line="276" w:lineRule="auto"/>
        <w:ind w:firstLineChars="300" w:firstLine="630"/>
        <w:textAlignment w:val="baseline"/>
        <w:rPr>
          <w:rStyle w:val="eop"/>
          <w:rFonts w:asciiTheme="majorEastAsia" w:eastAsiaTheme="majorEastAsia" w:hAnsiTheme="majorEastAsia"/>
          <w:color w:val="000000" w:themeColor="text1"/>
          <w:sz w:val="21"/>
          <w:szCs w:val="21"/>
        </w:rPr>
      </w:pPr>
      <w:r w:rsidRPr="00E138F0">
        <w:rPr>
          <w:rStyle w:val="eop"/>
          <w:rFonts w:asciiTheme="majorEastAsia" w:eastAsiaTheme="majorEastAsia" w:hAnsiTheme="majorEastAsia" w:hint="eastAsia"/>
          <w:color w:val="000000" w:themeColor="text1"/>
          <w:sz w:val="21"/>
          <w:szCs w:val="21"/>
        </w:rPr>
        <w:t>者数を増やす</w:t>
      </w:r>
      <w:r w:rsidR="001150DC" w:rsidRPr="00E138F0">
        <w:rPr>
          <w:rStyle w:val="eop"/>
          <w:rFonts w:asciiTheme="majorEastAsia" w:eastAsiaTheme="majorEastAsia" w:hAnsiTheme="majorEastAsia" w:hint="eastAsia"/>
          <w:color w:val="000000" w:themeColor="text1"/>
          <w:sz w:val="21"/>
          <w:szCs w:val="21"/>
        </w:rPr>
        <w:t>ための</w:t>
      </w:r>
      <w:r w:rsidRPr="00E138F0">
        <w:rPr>
          <w:rStyle w:val="eop"/>
          <w:rFonts w:asciiTheme="majorEastAsia" w:eastAsiaTheme="majorEastAsia" w:hAnsiTheme="majorEastAsia" w:hint="eastAsia"/>
          <w:color w:val="000000" w:themeColor="text1"/>
          <w:sz w:val="21"/>
          <w:szCs w:val="21"/>
        </w:rPr>
        <w:t>効果的な</w:t>
      </w:r>
      <w:r w:rsidR="00D40322">
        <w:rPr>
          <w:rStyle w:val="eop"/>
          <w:rFonts w:asciiTheme="majorEastAsia" w:eastAsiaTheme="majorEastAsia" w:hAnsiTheme="majorEastAsia" w:hint="eastAsia"/>
          <w:color w:val="000000" w:themeColor="text1"/>
          <w:sz w:val="21"/>
          <w:szCs w:val="21"/>
        </w:rPr>
        <w:t>PR事業があれば</w:t>
      </w:r>
      <w:r w:rsidRPr="00E138F0">
        <w:rPr>
          <w:rStyle w:val="eop"/>
          <w:rFonts w:asciiTheme="majorEastAsia" w:eastAsiaTheme="majorEastAsia" w:hAnsiTheme="majorEastAsia" w:hint="eastAsia"/>
          <w:color w:val="000000" w:themeColor="text1"/>
          <w:sz w:val="21"/>
          <w:szCs w:val="21"/>
        </w:rPr>
        <w:t>積極的に</w:t>
      </w:r>
      <w:r w:rsidR="00D3224A" w:rsidRPr="00E138F0">
        <w:rPr>
          <w:rStyle w:val="eop"/>
          <w:rFonts w:asciiTheme="majorEastAsia" w:eastAsiaTheme="majorEastAsia" w:hAnsiTheme="majorEastAsia" w:hint="eastAsia"/>
          <w:color w:val="000000" w:themeColor="text1"/>
          <w:sz w:val="21"/>
          <w:szCs w:val="21"/>
        </w:rPr>
        <w:t>提案する</w:t>
      </w:r>
      <w:r w:rsidR="000429EE" w:rsidRPr="00E138F0">
        <w:rPr>
          <w:rStyle w:val="eop"/>
          <w:rFonts w:asciiTheme="majorEastAsia" w:eastAsiaTheme="majorEastAsia" w:hAnsiTheme="majorEastAsia" w:hint="eastAsia"/>
          <w:color w:val="000000" w:themeColor="text1"/>
          <w:sz w:val="21"/>
          <w:szCs w:val="21"/>
        </w:rPr>
        <w:t>こと</w:t>
      </w:r>
      <w:r w:rsidR="00D3224A" w:rsidRPr="00E138F0">
        <w:rPr>
          <w:rStyle w:val="eop"/>
          <w:rFonts w:asciiTheme="majorEastAsia" w:eastAsiaTheme="majorEastAsia" w:hAnsiTheme="majorEastAsia" w:hint="eastAsia"/>
          <w:color w:val="000000" w:themeColor="text1"/>
          <w:sz w:val="21"/>
          <w:szCs w:val="21"/>
        </w:rPr>
        <w:t>。</w:t>
      </w:r>
    </w:p>
    <w:p w14:paraId="2BC090A0" w14:textId="77777777" w:rsidR="00AD1CEA" w:rsidRPr="0025072B" w:rsidRDefault="00AD1CEA" w:rsidP="00E138F0">
      <w:pPr>
        <w:pStyle w:val="paragraph"/>
        <w:spacing w:before="0" w:beforeAutospacing="0" w:after="0" w:afterAutospacing="0" w:line="276" w:lineRule="auto"/>
        <w:ind w:leftChars="50" w:left="315" w:hangingChars="100" w:hanging="210"/>
        <w:textAlignment w:val="baseline"/>
        <w:rPr>
          <w:rStyle w:val="eop"/>
          <w:rFonts w:asciiTheme="majorEastAsia" w:eastAsiaTheme="majorEastAsia" w:hAnsiTheme="majorEastAsia"/>
          <w:color w:val="000000" w:themeColor="text1"/>
          <w:sz w:val="21"/>
          <w:szCs w:val="21"/>
        </w:rPr>
      </w:pPr>
    </w:p>
    <w:p w14:paraId="1D433450" w14:textId="77777777" w:rsidR="0025072B" w:rsidRDefault="00643554" w:rsidP="0025072B">
      <w:pPr>
        <w:widowControl/>
        <w:spacing w:line="276" w:lineRule="auto"/>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 xml:space="preserve">６　</w:t>
      </w:r>
      <w:r w:rsidR="0025072B">
        <w:rPr>
          <w:rFonts w:asciiTheme="majorEastAsia" w:eastAsiaTheme="majorEastAsia" w:hAnsiTheme="majorEastAsia" w:cs="Arial"/>
          <w:szCs w:val="21"/>
        </w:rPr>
        <w:t>業務の</w:t>
      </w:r>
      <w:r w:rsidR="0025072B">
        <w:rPr>
          <w:rFonts w:asciiTheme="majorEastAsia" w:eastAsiaTheme="majorEastAsia" w:hAnsiTheme="majorEastAsia" w:cs="Arial" w:hint="eastAsia"/>
          <w:szCs w:val="21"/>
        </w:rPr>
        <w:t>内容</w:t>
      </w:r>
    </w:p>
    <w:p w14:paraId="7F9E908C" w14:textId="65E81F8B" w:rsidR="00643554" w:rsidRPr="00E138F0" w:rsidRDefault="0025072B" w:rsidP="0025072B">
      <w:pPr>
        <w:widowControl/>
        <w:spacing w:line="276" w:lineRule="auto"/>
        <w:ind w:firstLineChars="200" w:firstLine="420"/>
        <w:jc w:val="left"/>
        <w:rPr>
          <w:rFonts w:asciiTheme="majorEastAsia" w:eastAsiaTheme="majorEastAsia" w:hAnsiTheme="majorEastAsia" w:cs="Arial"/>
          <w:szCs w:val="21"/>
        </w:rPr>
      </w:pPr>
      <w:r>
        <w:rPr>
          <w:rFonts w:asciiTheme="majorEastAsia" w:eastAsiaTheme="majorEastAsia" w:hAnsiTheme="majorEastAsia" w:cs="Arial" w:hint="eastAsia"/>
          <w:szCs w:val="21"/>
        </w:rPr>
        <w:t>⑴</w:t>
      </w:r>
      <w:r w:rsidR="00643554" w:rsidRPr="00E138F0">
        <w:rPr>
          <w:rFonts w:asciiTheme="majorEastAsia" w:eastAsiaTheme="majorEastAsia" w:hAnsiTheme="majorEastAsia" w:cs="Arial"/>
          <w:szCs w:val="21"/>
        </w:rPr>
        <w:t>業務計画書の作成</w:t>
      </w:r>
    </w:p>
    <w:p w14:paraId="7838A636" w14:textId="77777777" w:rsidR="008747BE" w:rsidRPr="00E138F0" w:rsidRDefault="00B40EBC" w:rsidP="0025072B">
      <w:pPr>
        <w:spacing w:line="276" w:lineRule="auto"/>
        <w:ind w:leftChars="100" w:left="210" w:firstLineChars="250" w:firstLine="525"/>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各業務項目について、スケジュールを立て、</w:t>
      </w:r>
      <w:r w:rsidR="00643554" w:rsidRPr="00E138F0">
        <w:rPr>
          <w:rFonts w:asciiTheme="majorEastAsia" w:eastAsiaTheme="majorEastAsia" w:hAnsiTheme="majorEastAsia" w:cs="Arial"/>
          <w:szCs w:val="21"/>
        </w:rPr>
        <w:t>全体の業務計画を立てること。</w:t>
      </w:r>
    </w:p>
    <w:p w14:paraId="7D66FDCC" w14:textId="75A1EAC9" w:rsidR="00643554" w:rsidRPr="00E138F0" w:rsidRDefault="0025072B" w:rsidP="0025072B">
      <w:pPr>
        <w:spacing w:line="276" w:lineRule="auto"/>
        <w:ind w:firstLineChars="200" w:firstLine="420"/>
        <w:jc w:val="left"/>
        <w:rPr>
          <w:rFonts w:asciiTheme="majorEastAsia" w:eastAsiaTheme="majorEastAsia" w:hAnsiTheme="majorEastAsia" w:cs="Arial"/>
          <w:szCs w:val="21"/>
        </w:rPr>
      </w:pPr>
      <w:r>
        <w:rPr>
          <w:rFonts w:asciiTheme="majorEastAsia" w:eastAsiaTheme="majorEastAsia" w:hAnsiTheme="majorEastAsia" w:cs="Arial" w:hint="eastAsia"/>
          <w:szCs w:val="21"/>
        </w:rPr>
        <w:t>⑵</w:t>
      </w:r>
      <w:r w:rsidR="00643554" w:rsidRPr="00E138F0">
        <w:rPr>
          <w:rFonts w:asciiTheme="majorEastAsia" w:eastAsiaTheme="majorEastAsia" w:hAnsiTheme="majorEastAsia" w:cs="Arial" w:hint="eastAsia"/>
          <w:szCs w:val="21"/>
        </w:rPr>
        <w:t>業務の実施</w:t>
      </w:r>
    </w:p>
    <w:p w14:paraId="24631775" w14:textId="293F708D" w:rsidR="00643554" w:rsidRPr="00E138F0" w:rsidRDefault="008747BE" w:rsidP="0025072B">
      <w:pPr>
        <w:spacing w:line="276" w:lineRule="auto"/>
        <w:ind w:leftChars="300" w:left="630" w:firstLineChars="50" w:firstLine="105"/>
        <w:jc w:val="left"/>
        <w:rPr>
          <w:rFonts w:asciiTheme="majorEastAsia" w:eastAsiaTheme="majorEastAsia" w:hAnsiTheme="majorEastAsia" w:cs="ＭＳ 明朝"/>
          <w:szCs w:val="21"/>
        </w:rPr>
      </w:pPr>
      <w:r w:rsidRPr="00E138F0">
        <w:rPr>
          <w:rFonts w:asciiTheme="majorEastAsia" w:eastAsiaTheme="majorEastAsia" w:hAnsiTheme="majorEastAsia" w:cs="ＭＳ 明朝" w:hint="eastAsia"/>
          <w:szCs w:val="21"/>
        </w:rPr>
        <w:t>前述「５</w:t>
      </w:r>
      <w:r w:rsidR="00643554" w:rsidRPr="00E138F0">
        <w:rPr>
          <w:rFonts w:asciiTheme="majorEastAsia" w:eastAsiaTheme="majorEastAsia" w:hAnsiTheme="majorEastAsia" w:cs="ＭＳ 明朝" w:hint="eastAsia"/>
          <w:szCs w:val="21"/>
        </w:rPr>
        <w:t xml:space="preserve">　業務項目」について実施すること。</w:t>
      </w:r>
    </w:p>
    <w:p w14:paraId="0887B51B" w14:textId="561191D9" w:rsidR="00643554" w:rsidRPr="00E138F0" w:rsidRDefault="0025072B" w:rsidP="0025072B">
      <w:pPr>
        <w:widowControl/>
        <w:ind w:firstLineChars="200" w:firstLine="420"/>
        <w:jc w:val="left"/>
        <w:rPr>
          <w:rFonts w:asciiTheme="majorEastAsia" w:eastAsiaTheme="majorEastAsia" w:hAnsiTheme="majorEastAsia" w:cs="Arial"/>
          <w:szCs w:val="21"/>
        </w:rPr>
      </w:pPr>
      <w:r>
        <w:rPr>
          <w:rFonts w:asciiTheme="majorEastAsia" w:eastAsiaTheme="majorEastAsia" w:hAnsiTheme="majorEastAsia" w:cs="Arial" w:hint="eastAsia"/>
          <w:szCs w:val="21"/>
        </w:rPr>
        <w:t>⑶</w:t>
      </w:r>
      <w:r w:rsidR="00643554" w:rsidRPr="00E138F0">
        <w:rPr>
          <w:rFonts w:asciiTheme="majorEastAsia" w:eastAsiaTheme="majorEastAsia" w:hAnsiTheme="majorEastAsia" w:cs="Arial"/>
          <w:szCs w:val="21"/>
        </w:rPr>
        <w:t>その他</w:t>
      </w:r>
    </w:p>
    <w:p w14:paraId="593B78DD" w14:textId="448437B0" w:rsidR="00643554" w:rsidRPr="00E138F0" w:rsidRDefault="00643554" w:rsidP="00E138F0">
      <w:pPr>
        <w:spacing w:line="276" w:lineRule="auto"/>
        <w:jc w:val="left"/>
        <w:rPr>
          <w:rFonts w:asciiTheme="majorEastAsia" w:eastAsiaTheme="majorEastAsia" w:hAnsiTheme="majorEastAsia" w:cs="Arial"/>
          <w:szCs w:val="21"/>
        </w:rPr>
      </w:pPr>
      <w:r w:rsidRPr="00E138F0">
        <w:rPr>
          <w:rFonts w:asciiTheme="majorEastAsia" w:eastAsiaTheme="majorEastAsia" w:hAnsiTheme="majorEastAsia" w:cs="Arial"/>
          <w:szCs w:val="21"/>
        </w:rPr>
        <w:lastRenderedPageBreak/>
        <w:t xml:space="preserve">　　</w:t>
      </w:r>
      <w:r w:rsidR="0025072B">
        <w:rPr>
          <w:rFonts w:asciiTheme="majorEastAsia" w:eastAsiaTheme="majorEastAsia" w:hAnsiTheme="majorEastAsia" w:cs="Arial" w:hint="eastAsia"/>
          <w:szCs w:val="21"/>
        </w:rPr>
        <w:t xml:space="preserve">　</w:t>
      </w:r>
      <w:r w:rsidRPr="00E138F0">
        <w:rPr>
          <w:rFonts w:asciiTheme="majorEastAsia" w:eastAsiaTheme="majorEastAsia" w:hAnsiTheme="majorEastAsia" w:cs="Arial" w:hint="eastAsia"/>
          <w:szCs w:val="21"/>
        </w:rPr>
        <w:t>ア</w:t>
      </w:r>
      <w:r w:rsidRPr="00E138F0">
        <w:rPr>
          <w:rFonts w:asciiTheme="majorEastAsia" w:eastAsiaTheme="majorEastAsia" w:hAnsiTheme="majorEastAsia" w:cs="Arial"/>
          <w:szCs w:val="21"/>
        </w:rPr>
        <w:t xml:space="preserve">　業務の詳細について</w:t>
      </w:r>
      <w:r w:rsidRPr="00E138F0">
        <w:rPr>
          <w:rFonts w:asciiTheme="majorEastAsia" w:eastAsiaTheme="majorEastAsia" w:hAnsiTheme="majorEastAsia" w:cs="Arial" w:hint="eastAsia"/>
          <w:szCs w:val="21"/>
        </w:rPr>
        <w:t>は、本</w:t>
      </w:r>
      <w:r w:rsidRPr="00E138F0">
        <w:rPr>
          <w:rFonts w:asciiTheme="majorEastAsia" w:eastAsiaTheme="majorEastAsia" w:hAnsiTheme="majorEastAsia" w:cs="Arial"/>
          <w:szCs w:val="21"/>
        </w:rPr>
        <w:t>市と協議の上決定し、随時進捗状況を市へ報告すること。</w:t>
      </w:r>
    </w:p>
    <w:p w14:paraId="5998AEFE" w14:textId="3FB022EA" w:rsidR="00643554" w:rsidRPr="00E138F0" w:rsidRDefault="00643554" w:rsidP="00E138F0">
      <w:pPr>
        <w:spacing w:line="276" w:lineRule="auto"/>
        <w:ind w:left="630" w:hangingChars="300" w:hanging="630"/>
        <w:jc w:val="left"/>
        <w:rPr>
          <w:rFonts w:asciiTheme="majorEastAsia" w:eastAsiaTheme="majorEastAsia" w:hAnsiTheme="majorEastAsia" w:cs="Arial"/>
          <w:szCs w:val="21"/>
        </w:rPr>
      </w:pPr>
      <w:r w:rsidRPr="00E138F0">
        <w:rPr>
          <w:rFonts w:asciiTheme="majorEastAsia" w:eastAsiaTheme="majorEastAsia" w:hAnsiTheme="majorEastAsia" w:cs="Arial"/>
          <w:szCs w:val="21"/>
        </w:rPr>
        <w:t xml:space="preserve">　　</w:t>
      </w:r>
      <w:r w:rsidR="0025072B">
        <w:rPr>
          <w:rFonts w:asciiTheme="majorEastAsia" w:eastAsiaTheme="majorEastAsia" w:hAnsiTheme="majorEastAsia" w:cs="Arial" w:hint="eastAsia"/>
          <w:szCs w:val="21"/>
        </w:rPr>
        <w:t xml:space="preserve">　</w:t>
      </w:r>
      <w:r w:rsidRPr="00E138F0">
        <w:rPr>
          <w:rFonts w:asciiTheme="majorEastAsia" w:eastAsiaTheme="majorEastAsia" w:hAnsiTheme="majorEastAsia" w:cs="Arial" w:hint="eastAsia"/>
          <w:szCs w:val="21"/>
        </w:rPr>
        <w:t>イ</w:t>
      </w:r>
      <w:r w:rsidRPr="00E138F0">
        <w:rPr>
          <w:rFonts w:asciiTheme="majorEastAsia" w:eastAsiaTheme="majorEastAsia" w:hAnsiTheme="majorEastAsia" w:cs="Arial"/>
          <w:szCs w:val="21"/>
        </w:rPr>
        <w:t xml:space="preserve">　業務の実施にあたっては、可能な限り公平かつ専門的な視点で運営すること。</w:t>
      </w:r>
    </w:p>
    <w:p w14:paraId="0524696D" w14:textId="77777777" w:rsidR="00D40322" w:rsidRDefault="00643554" w:rsidP="00D40322">
      <w:pPr>
        <w:spacing w:line="276" w:lineRule="auto"/>
        <w:jc w:val="left"/>
        <w:rPr>
          <w:rFonts w:asciiTheme="majorEastAsia" w:eastAsiaTheme="majorEastAsia" w:hAnsiTheme="majorEastAsia" w:cs="Arial"/>
          <w:szCs w:val="21"/>
        </w:rPr>
      </w:pPr>
      <w:r w:rsidRPr="00E138F0">
        <w:rPr>
          <w:rFonts w:asciiTheme="majorEastAsia" w:eastAsiaTheme="majorEastAsia" w:hAnsiTheme="majorEastAsia" w:cs="Arial"/>
          <w:szCs w:val="21"/>
        </w:rPr>
        <w:t xml:space="preserve">　　</w:t>
      </w:r>
      <w:r w:rsidR="0025072B">
        <w:rPr>
          <w:rFonts w:asciiTheme="majorEastAsia" w:eastAsiaTheme="majorEastAsia" w:hAnsiTheme="majorEastAsia" w:cs="Arial" w:hint="eastAsia"/>
          <w:szCs w:val="21"/>
        </w:rPr>
        <w:t xml:space="preserve">　</w:t>
      </w:r>
      <w:r w:rsidRPr="00E138F0">
        <w:rPr>
          <w:rFonts w:asciiTheme="majorEastAsia" w:eastAsiaTheme="majorEastAsia" w:hAnsiTheme="majorEastAsia" w:cs="Arial" w:hint="eastAsia"/>
          <w:szCs w:val="21"/>
        </w:rPr>
        <w:t>ウ</w:t>
      </w:r>
      <w:r w:rsidRPr="00E138F0">
        <w:rPr>
          <w:rFonts w:asciiTheme="majorEastAsia" w:eastAsiaTheme="majorEastAsia" w:hAnsiTheme="majorEastAsia" w:cs="Arial"/>
          <w:szCs w:val="21"/>
        </w:rPr>
        <w:t xml:space="preserve">　業務に係る一切の経費（交通費や取材費用等）は、全て事業費に含むこと。</w:t>
      </w:r>
    </w:p>
    <w:p w14:paraId="7C706CF8" w14:textId="77777777" w:rsidR="00D40322" w:rsidRDefault="00764D5B" w:rsidP="00D40322">
      <w:pPr>
        <w:spacing w:line="276" w:lineRule="auto"/>
        <w:ind w:firstLineChars="300" w:firstLine="630"/>
        <w:jc w:val="left"/>
        <w:rPr>
          <w:rFonts w:asciiTheme="majorEastAsia" w:eastAsiaTheme="majorEastAsia" w:hAnsiTheme="majorEastAsia" w:cs="Arial"/>
        </w:rPr>
      </w:pPr>
      <w:r w:rsidRPr="00E138F0">
        <w:rPr>
          <w:rFonts w:asciiTheme="majorEastAsia" w:eastAsiaTheme="majorEastAsia" w:hAnsiTheme="majorEastAsia" w:cs="Arial" w:hint="eastAsia"/>
        </w:rPr>
        <w:t>エ</w:t>
      </w:r>
      <w:r w:rsidR="00D40322">
        <w:rPr>
          <w:rFonts w:asciiTheme="majorEastAsia" w:eastAsiaTheme="majorEastAsia" w:hAnsiTheme="majorEastAsia" w:cs="Arial" w:hint="eastAsia"/>
        </w:rPr>
        <w:t xml:space="preserve">　</w:t>
      </w:r>
      <w:r w:rsidR="00643554" w:rsidRPr="00E138F0">
        <w:rPr>
          <w:rFonts w:asciiTheme="majorEastAsia" w:eastAsiaTheme="majorEastAsia" w:hAnsiTheme="majorEastAsia" w:cs="Arial"/>
        </w:rPr>
        <w:t>新たにデザインを行う制作物が発生する場合は</w:t>
      </w:r>
      <w:r w:rsidR="00643554" w:rsidRPr="00E138F0">
        <w:rPr>
          <w:rFonts w:asciiTheme="majorEastAsia" w:eastAsiaTheme="majorEastAsia" w:hAnsiTheme="majorEastAsia" w:cs="Arial" w:hint="eastAsia"/>
        </w:rPr>
        <w:t>、</w:t>
      </w:r>
      <w:r w:rsidR="00643554" w:rsidRPr="00E138F0">
        <w:rPr>
          <w:rFonts w:asciiTheme="majorEastAsia" w:eastAsiaTheme="majorEastAsia" w:hAnsiTheme="majorEastAsia" w:cs="Arial"/>
        </w:rPr>
        <w:t>そのデザインについて</w:t>
      </w:r>
      <w:r w:rsidR="0025072B">
        <w:rPr>
          <w:rFonts w:asciiTheme="majorEastAsia" w:eastAsiaTheme="majorEastAsia" w:hAnsiTheme="majorEastAsia" w:cs="Arial" w:hint="eastAsia"/>
        </w:rPr>
        <w:t>事前に</w:t>
      </w:r>
      <w:r w:rsidR="00643554" w:rsidRPr="00E138F0">
        <w:rPr>
          <w:rFonts w:asciiTheme="majorEastAsia" w:eastAsiaTheme="majorEastAsia" w:hAnsiTheme="majorEastAsia" w:cs="Arial" w:hint="eastAsia"/>
        </w:rPr>
        <w:t>本</w:t>
      </w:r>
      <w:r w:rsidR="00643554" w:rsidRPr="00E138F0">
        <w:rPr>
          <w:rFonts w:asciiTheme="majorEastAsia" w:eastAsiaTheme="majorEastAsia" w:hAnsiTheme="majorEastAsia" w:cs="Arial"/>
        </w:rPr>
        <w:t>市と協議</w:t>
      </w:r>
    </w:p>
    <w:p w14:paraId="2562EE15" w14:textId="0E370FA3" w:rsidR="008747BE" w:rsidRPr="00E138F0" w:rsidRDefault="00D40322" w:rsidP="00D40322">
      <w:pPr>
        <w:spacing w:line="276" w:lineRule="auto"/>
        <w:ind w:firstLineChars="300" w:firstLine="630"/>
        <w:jc w:val="left"/>
        <w:rPr>
          <w:rFonts w:asciiTheme="majorEastAsia" w:eastAsiaTheme="majorEastAsia" w:hAnsiTheme="majorEastAsia" w:cs="Arial"/>
          <w:szCs w:val="21"/>
        </w:rPr>
      </w:pPr>
      <w:r>
        <w:rPr>
          <w:rFonts w:asciiTheme="majorEastAsia" w:eastAsiaTheme="majorEastAsia" w:hAnsiTheme="majorEastAsia" w:cs="Arial" w:hint="eastAsia"/>
        </w:rPr>
        <w:t xml:space="preserve">　　</w:t>
      </w:r>
      <w:r w:rsidR="00643554" w:rsidRPr="00E138F0">
        <w:rPr>
          <w:rFonts w:asciiTheme="majorEastAsia" w:eastAsiaTheme="majorEastAsia" w:hAnsiTheme="majorEastAsia" w:cs="Arial"/>
        </w:rPr>
        <w:t>を行うこと</w:t>
      </w:r>
      <w:r w:rsidR="00643554" w:rsidRPr="00E138F0">
        <w:rPr>
          <w:rFonts w:asciiTheme="majorEastAsia" w:eastAsiaTheme="majorEastAsia" w:hAnsiTheme="majorEastAsia" w:cs="Arial" w:hint="eastAsia"/>
        </w:rPr>
        <w:t>。</w:t>
      </w:r>
    </w:p>
    <w:p w14:paraId="1D79BB01" w14:textId="77777777" w:rsidR="008747BE" w:rsidRPr="00E138F0" w:rsidRDefault="008747BE" w:rsidP="00E138F0">
      <w:pPr>
        <w:spacing w:line="276" w:lineRule="auto"/>
        <w:jc w:val="left"/>
        <w:rPr>
          <w:rFonts w:asciiTheme="majorEastAsia" w:eastAsiaTheme="majorEastAsia" w:hAnsiTheme="majorEastAsia" w:cs="Arial"/>
        </w:rPr>
      </w:pPr>
    </w:p>
    <w:p w14:paraId="58445734" w14:textId="77777777" w:rsidR="00D40322" w:rsidRDefault="008747BE" w:rsidP="00D40322">
      <w:pPr>
        <w:spacing w:line="276" w:lineRule="auto"/>
        <w:jc w:val="left"/>
        <w:rPr>
          <w:rFonts w:asciiTheme="majorEastAsia" w:eastAsiaTheme="majorEastAsia" w:hAnsiTheme="majorEastAsia" w:cs="Arial"/>
        </w:rPr>
      </w:pPr>
      <w:r w:rsidRPr="00E138F0">
        <w:rPr>
          <w:rFonts w:asciiTheme="majorEastAsia" w:eastAsiaTheme="majorEastAsia" w:hAnsiTheme="majorEastAsia" w:cs="Arial" w:hint="eastAsia"/>
          <w:szCs w:val="21"/>
        </w:rPr>
        <w:t>７</w:t>
      </w:r>
      <w:r w:rsidR="00643554" w:rsidRPr="00E138F0">
        <w:rPr>
          <w:rFonts w:asciiTheme="majorEastAsia" w:eastAsiaTheme="majorEastAsia" w:hAnsiTheme="majorEastAsia" w:cs="Arial" w:hint="eastAsia"/>
          <w:szCs w:val="21"/>
        </w:rPr>
        <w:t xml:space="preserve">　</w:t>
      </w:r>
      <w:r w:rsidR="00643554" w:rsidRPr="00E138F0">
        <w:rPr>
          <w:rFonts w:asciiTheme="majorEastAsia" w:eastAsiaTheme="majorEastAsia" w:hAnsiTheme="majorEastAsia" w:cs="Arial"/>
          <w:szCs w:val="21"/>
        </w:rPr>
        <w:t>報告書等の提出</w:t>
      </w:r>
    </w:p>
    <w:p w14:paraId="56D85B01" w14:textId="62A8CC3E" w:rsidR="00643554" w:rsidRPr="00D40322" w:rsidRDefault="00D40322" w:rsidP="00D40322">
      <w:pPr>
        <w:spacing w:line="276" w:lineRule="auto"/>
        <w:ind w:firstLineChars="200" w:firstLine="420"/>
        <w:jc w:val="left"/>
        <w:rPr>
          <w:rFonts w:asciiTheme="majorEastAsia" w:eastAsiaTheme="majorEastAsia" w:hAnsiTheme="majorEastAsia" w:cs="Arial"/>
        </w:rPr>
      </w:pPr>
      <w:r>
        <w:rPr>
          <w:rFonts w:asciiTheme="majorEastAsia" w:eastAsiaTheme="majorEastAsia" w:hAnsiTheme="majorEastAsia" w:cs="Arial" w:hint="eastAsia"/>
        </w:rPr>
        <w:t>⑴</w:t>
      </w:r>
      <w:r w:rsidR="00643554" w:rsidRPr="00E138F0">
        <w:rPr>
          <w:rFonts w:asciiTheme="majorEastAsia" w:eastAsiaTheme="majorEastAsia" w:hAnsiTheme="majorEastAsia" w:cs="Arial"/>
          <w:color w:val="000000" w:themeColor="text1"/>
          <w:szCs w:val="21"/>
        </w:rPr>
        <w:t>事業実施報告書</w:t>
      </w:r>
    </w:p>
    <w:p w14:paraId="5114A7BD" w14:textId="2904A696" w:rsidR="00F23E8B" w:rsidRDefault="00643554" w:rsidP="00F23E8B">
      <w:pPr>
        <w:spacing w:line="276" w:lineRule="auto"/>
        <w:ind w:left="210" w:hangingChars="100" w:hanging="210"/>
        <w:jc w:val="left"/>
        <w:rPr>
          <w:rFonts w:asciiTheme="majorEastAsia" w:eastAsiaTheme="majorEastAsia" w:hAnsiTheme="majorEastAsia" w:cs="Arial"/>
          <w:color w:val="000000" w:themeColor="text1"/>
          <w:szCs w:val="21"/>
        </w:rPr>
      </w:pPr>
      <w:r w:rsidRPr="00E138F0">
        <w:rPr>
          <w:rFonts w:asciiTheme="majorEastAsia" w:eastAsiaTheme="majorEastAsia" w:hAnsiTheme="majorEastAsia" w:cs="Arial"/>
          <w:color w:val="000000" w:themeColor="text1"/>
          <w:szCs w:val="21"/>
        </w:rPr>
        <w:t xml:space="preserve">　　</w:t>
      </w:r>
      <w:r w:rsidR="00D40322">
        <w:rPr>
          <w:rFonts w:asciiTheme="majorEastAsia" w:eastAsiaTheme="majorEastAsia" w:hAnsiTheme="majorEastAsia" w:cs="Arial" w:hint="eastAsia"/>
          <w:color w:val="000000" w:themeColor="text1"/>
          <w:szCs w:val="21"/>
        </w:rPr>
        <w:t xml:space="preserve">　　</w:t>
      </w:r>
      <w:r w:rsidRPr="00E138F0">
        <w:rPr>
          <w:rFonts w:asciiTheme="majorEastAsia" w:eastAsiaTheme="majorEastAsia" w:hAnsiTheme="majorEastAsia" w:cs="Arial"/>
          <w:color w:val="000000" w:themeColor="text1"/>
          <w:szCs w:val="21"/>
        </w:rPr>
        <w:t>本業務に係る</w:t>
      </w:r>
      <w:r w:rsidRPr="00E138F0">
        <w:rPr>
          <w:rFonts w:asciiTheme="majorEastAsia" w:eastAsiaTheme="majorEastAsia" w:hAnsiTheme="majorEastAsia" w:cs="Arial" w:hint="eastAsia"/>
          <w:color w:val="000000" w:themeColor="text1"/>
          <w:szCs w:val="21"/>
        </w:rPr>
        <w:t>事業実施</w:t>
      </w:r>
      <w:r w:rsidR="008747BE" w:rsidRPr="00E138F0">
        <w:rPr>
          <w:rFonts w:asciiTheme="majorEastAsia" w:eastAsiaTheme="majorEastAsia" w:hAnsiTheme="majorEastAsia" w:cs="Arial"/>
          <w:color w:val="000000" w:themeColor="text1"/>
          <w:szCs w:val="21"/>
        </w:rPr>
        <w:t>報告書</w:t>
      </w:r>
      <w:r w:rsidRPr="00E138F0">
        <w:rPr>
          <w:rFonts w:asciiTheme="majorEastAsia" w:eastAsiaTheme="majorEastAsia" w:hAnsiTheme="majorEastAsia" w:cs="Arial"/>
          <w:color w:val="000000" w:themeColor="text1"/>
          <w:szCs w:val="21"/>
        </w:rPr>
        <w:t>を提出期限までに提出すること。</w:t>
      </w:r>
      <w:r w:rsidR="008A49C7">
        <w:rPr>
          <w:rFonts w:asciiTheme="majorEastAsia" w:eastAsiaTheme="majorEastAsia" w:hAnsiTheme="majorEastAsia" w:cs="Arial" w:hint="eastAsia"/>
          <w:color w:val="000000" w:themeColor="text1"/>
          <w:szCs w:val="21"/>
        </w:rPr>
        <w:t>なお、報告書には本業務の</w:t>
      </w:r>
    </w:p>
    <w:p w14:paraId="444A851D" w14:textId="6616755B" w:rsidR="00D40322" w:rsidRDefault="008A49C7" w:rsidP="00F23E8B">
      <w:pPr>
        <w:spacing w:line="276" w:lineRule="auto"/>
        <w:ind w:leftChars="100" w:left="210" w:firstLineChars="200" w:firstLine="420"/>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実施による成果</w:t>
      </w:r>
      <w:r w:rsidR="00F23E8B">
        <w:rPr>
          <w:rFonts w:asciiTheme="majorEastAsia" w:eastAsiaTheme="majorEastAsia" w:hAnsiTheme="majorEastAsia" w:cs="Arial" w:hint="eastAsia"/>
          <w:color w:val="000000" w:themeColor="text1"/>
          <w:szCs w:val="21"/>
        </w:rPr>
        <w:t>及び</w:t>
      </w:r>
      <w:r>
        <w:rPr>
          <w:rFonts w:asciiTheme="majorEastAsia" w:eastAsiaTheme="majorEastAsia" w:hAnsiTheme="majorEastAsia" w:cs="Arial" w:hint="eastAsia"/>
          <w:color w:val="000000" w:themeColor="text1"/>
          <w:szCs w:val="21"/>
        </w:rPr>
        <w:t>効果を必ず記載すること。</w:t>
      </w:r>
    </w:p>
    <w:p w14:paraId="35ABC0B3" w14:textId="77777777" w:rsidR="00D40322" w:rsidRDefault="00643554" w:rsidP="00D40322">
      <w:pPr>
        <w:spacing w:line="276" w:lineRule="auto"/>
        <w:ind w:leftChars="100" w:left="210" w:firstLineChars="300" w:firstLine="630"/>
        <w:jc w:val="left"/>
        <w:rPr>
          <w:rFonts w:asciiTheme="majorEastAsia" w:eastAsiaTheme="majorEastAsia" w:hAnsiTheme="majorEastAsia" w:cs="Arial"/>
          <w:color w:val="000000" w:themeColor="text1"/>
          <w:szCs w:val="21"/>
        </w:rPr>
      </w:pPr>
      <w:r w:rsidRPr="00E138F0">
        <w:rPr>
          <w:rFonts w:asciiTheme="majorEastAsia" w:eastAsiaTheme="majorEastAsia" w:hAnsiTheme="majorEastAsia" w:cs="Arial" w:hint="eastAsia"/>
          <w:color w:val="000000" w:themeColor="text1"/>
          <w:szCs w:val="21"/>
        </w:rPr>
        <w:t>ア</w:t>
      </w:r>
      <w:r w:rsidRPr="00E138F0">
        <w:rPr>
          <w:rFonts w:asciiTheme="majorEastAsia" w:eastAsiaTheme="majorEastAsia" w:hAnsiTheme="majorEastAsia" w:cs="Arial"/>
          <w:color w:val="000000" w:themeColor="text1"/>
          <w:szCs w:val="21"/>
        </w:rPr>
        <w:t xml:space="preserve">　仕様：A4縦、横書き、左綴じ</w:t>
      </w:r>
    </w:p>
    <w:p w14:paraId="10933210" w14:textId="182745C1" w:rsidR="00643554" w:rsidRPr="00E138F0" w:rsidRDefault="00643554" w:rsidP="00D40322">
      <w:pPr>
        <w:spacing w:line="276" w:lineRule="auto"/>
        <w:ind w:leftChars="100" w:left="210" w:firstLineChars="300" w:firstLine="630"/>
        <w:jc w:val="left"/>
        <w:rPr>
          <w:rFonts w:asciiTheme="majorEastAsia" w:eastAsiaTheme="majorEastAsia" w:hAnsiTheme="majorEastAsia" w:cs="Arial"/>
          <w:color w:val="000000" w:themeColor="text1"/>
          <w:szCs w:val="21"/>
        </w:rPr>
      </w:pPr>
      <w:r w:rsidRPr="00E138F0">
        <w:rPr>
          <w:rFonts w:asciiTheme="majorEastAsia" w:eastAsiaTheme="majorEastAsia" w:hAnsiTheme="majorEastAsia" w:cs="Arial" w:hint="eastAsia"/>
          <w:color w:val="000000" w:themeColor="text1"/>
          <w:szCs w:val="21"/>
        </w:rPr>
        <w:t>イ</w:t>
      </w:r>
      <w:r w:rsidRPr="00E138F0">
        <w:rPr>
          <w:rFonts w:asciiTheme="majorEastAsia" w:eastAsiaTheme="majorEastAsia" w:hAnsiTheme="majorEastAsia" w:cs="Arial"/>
          <w:color w:val="000000" w:themeColor="text1"/>
          <w:szCs w:val="21"/>
        </w:rPr>
        <w:t xml:space="preserve">　部数：紙媒体1部及び</w:t>
      </w:r>
      <w:r w:rsidRPr="00E138F0">
        <w:rPr>
          <w:rFonts w:asciiTheme="majorEastAsia" w:eastAsiaTheme="majorEastAsia" w:hAnsiTheme="majorEastAsia" w:cs="Arial" w:hint="eastAsia"/>
          <w:color w:val="000000" w:themeColor="text1"/>
          <w:szCs w:val="21"/>
        </w:rPr>
        <w:t>PDFデータ</w:t>
      </w:r>
    </w:p>
    <w:p w14:paraId="79F456B1" w14:textId="73FCBE87" w:rsidR="00643554" w:rsidRPr="00E138F0" w:rsidRDefault="00D40322" w:rsidP="00D40322">
      <w:pPr>
        <w:spacing w:line="276" w:lineRule="auto"/>
        <w:ind w:firstLineChars="200" w:firstLine="420"/>
        <w:jc w:val="left"/>
        <w:rPr>
          <w:rFonts w:asciiTheme="majorEastAsia" w:eastAsiaTheme="majorEastAsia" w:hAnsiTheme="majorEastAsia" w:cs="Arial"/>
          <w:color w:val="000000" w:themeColor="text1"/>
          <w:szCs w:val="21"/>
        </w:rPr>
      </w:pPr>
      <w:r>
        <w:rPr>
          <w:rFonts w:asciiTheme="majorEastAsia" w:eastAsiaTheme="majorEastAsia" w:hAnsiTheme="majorEastAsia" w:cs="Arial" w:hint="eastAsia"/>
          <w:color w:val="000000" w:themeColor="text1"/>
          <w:szCs w:val="21"/>
        </w:rPr>
        <w:t>⑵</w:t>
      </w:r>
      <w:r w:rsidR="00643554" w:rsidRPr="00E138F0">
        <w:rPr>
          <w:rFonts w:asciiTheme="majorEastAsia" w:eastAsiaTheme="majorEastAsia" w:hAnsiTheme="majorEastAsia" w:cs="Arial"/>
          <w:color w:val="000000" w:themeColor="text1"/>
          <w:szCs w:val="21"/>
        </w:rPr>
        <w:t>成果物</w:t>
      </w:r>
    </w:p>
    <w:p w14:paraId="558AF6E1" w14:textId="77777777" w:rsidR="00D40322" w:rsidRDefault="00643554" w:rsidP="00D40322">
      <w:pPr>
        <w:spacing w:line="276" w:lineRule="auto"/>
        <w:ind w:firstLineChars="100" w:firstLine="210"/>
        <w:jc w:val="left"/>
        <w:rPr>
          <w:rFonts w:asciiTheme="majorEastAsia" w:eastAsiaTheme="majorEastAsia" w:hAnsiTheme="majorEastAsia" w:cs="Arial"/>
          <w:szCs w:val="21"/>
        </w:rPr>
      </w:pPr>
      <w:r w:rsidRPr="00E138F0">
        <w:rPr>
          <w:rFonts w:asciiTheme="majorEastAsia" w:eastAsiaTheme="majorEastAsia" w:hAnsiTheme="majorEastAsia" w:cs="Arial"/>
          <w:szCs w:val="21"/>
        </w:rPr>
        <w:t xml:space="preserve">　　</w:t>
      </w:r>
      <w:r w:rsidR="00D40322">
        <w:rPr>
          <w:rFonts w:asciiTheme="majorEastAsia" w:eastAsiaTheme="majorEastAsia" w:hAnsiTheme="majorEastAsia" w:cs="Arial" w:hint="eastAsia"/>
          <w:szCs w:val="21"/>
        </w:rPr>
        <w:t xml:space="preserve"> </w:t>
      </w:r>
      <w:r w:rsidR="00D40322">
        <w:rPr>
          <w:rFonts w:asciiTheme="majorEastAsia" w:eastAsiaTheme="majorEastAsia" w:hAnsiTheme="majorEastAsia" w:cs="Arial"/>
          <w:szCs w:val="21"/>
        </w:rPr>
        <w:t xml:space="preserve"> </w:t>
      </w:r>
      <w:r w:rsidRPr="00E138F0">
        <w:rPr>
          <w:rFonts w:asciiTheme="majorEastAsia" w:eastAsiaTheme="majorEastAsia" w:hAnsiTheme="majorEastAsia" w:cs="Arial"/>
          <w:szCs w:val="21"/>
        </w:rPr>
        <w:t>業務内で制作物が発生した場合は、その成果物を提出すること。提出形式は、</w:t>
      </w:r>
      <w:r w:rsidRPr="00E138F0">
        <w:rPr>
          <w:rFonts w:asciiTheme="majorEastAsia" w:eastAsiaTheme="majorEastAsia" w:hAnsiTheme="majorEastAsia" w:cs="Arial" w:hint="eastAsia"/>
          <w:szCs w:val="21"/>
        </w:rPr>
        <w:t>本</w:t>
      </w:r>
      <w:r w:rsidRPr="00E138F0">
        <w:rPr>
          <w:rFonts w:asciiTheme="majorEastAsia" w:eastAsiaTheme="majorEastAsia" w:hAnsiTheme="majorEastAsia" w:cs="Arial"/>
          <w:szCs w:val="21"/>
        </w:rPr>
        <w:t>市と協議の</w:t>
      </w:r>
    </w:p>
    <w:p w14:paraId="2DAEBE10" w14:textId="0256C332" w:rsidR="00643554" w:rsidRPr="00E138F0" w:rsidRDefault="00643554" w:rsidP="00D40322">
      <w:pPr>
        <w:spacing w:line="276" w:lineRule="auto"/>
        <w:ind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szCs w:val="21"/>
        </w:rPr>
        <w:t>上決定する。</w:t>
      </w:r>
    </w:p>
    <w:p w14:paraId="16AC9757" w14:textId="5C193669" w:rsidR="00D40322" w:rsidRDefault="00643554" w:rsidP="00D40322">
      <w:pPr>
        <w:spacing w:line="276" w:lineRule="auto"/>
        <w:jc w:val="left"/>
        <w:rPr>
          <w:rFonts w:asciiTheme="majorEastAsia" w:eastAsiaTheme="majorEastAsia" w:hAnsiTheme="majorEastAsia" w:cs="Arial"/>
          <w:szCs w:val="21"/>
        </w:rPr>
      </w:pPr>
      <w:r w:rsidRPr="00E138F0">
        <w:rPr>
          <w:rFonts w:asciiTheme="majorEastAsia" w:eastAsiaTheme="majorEastAsia" w:hAnsiTheme="majorEastAsia" w:cs="Arial"/>
          <w:szCs w:val="21"/>
        </w:rPr>
        <w:t xml:space="preserve">　　</w:t>
      </w:r>
      <w:r w:rsidR="00D40322">
        <w:rPr>
          <w:rFonts w:asciiTheme="majorEastAsia" w:eastAsiaTheme="majorEastAsia" w:hAnsiTheme="majorEastAsia" w:cs="Arial" w:hint="eastAsia"/>
          <w:szCs w:val="21"/>
        </w:rPr>
        <w:t xml:space="preserve">　　</w:t>
      </w:r>
      <w:r w:rsidRPr="00E138F0">
        <w:rPr>
          <w:rFonts w:asciiTheme="majorEastAsia" w:eastAsiaTheme="majorEastAsia" w:hAnsiTheme="majorEastAsia" w:cs="Arial"/>
          <w:szCs w:val="21"/>
        </w:rPr>
        <w:t>なお、</w:t>
      </w:r>
      <w:r w:rsidR="008A49C7">
        <w:rPr>
          <w:rFonts w:asciiTheme="majorEastAsia" w:eastAsiaTheme="majorEastAsia" w:hAnsiTheme="majorEastAsia" w:cs="Arial" w:hint="eastAsia"/>
          <w:szCs w:val="21"/>
        </w:rPr>
        <w:t>二</w:t>
      </w:r>
      <w:r w:rsidRPr="00E138F0">
        <w:rPr>
          <w:rFonts w:asciiTheme="majorEastAsia" w:eastAsiaTheme="majorEastAsia" w:hAnsiTheme="majorEastAsia" w:cs="Arial"/>
          <w:szCs w:val="21"/>
        </w:rPr>
        <w:t>次活用できるよう編集可能なデータも併せて提出すること。</w:t>
      </w:r>
    </w:p>
    <w:p w14:paraId="50BA606F" w14:textId="036D6447" w:rsidR="00643554" w:rsidRPr="00E138F0" w:rsidRDefault="00D40322" w:rsidP="00D40322">
      <w:pPr>
        <w:spacing w:line="276" w:lineRule="auto"/>
        <w:ind w:firstLineChars="200" w:firstLine="420"/>
        <w:jc w:val="left"/>
        <w:rPr>
          <w:rFonts w:asciiTheme="majorEastAsia" w:eastAsiaTheme="majorEastAsia" w:hAnsiTheme="majorEastAsia" w:cs="Arial"/>
          <w:szCs w:val="21"/>
        </w:rPr>
      </w:pPr>
      <w:r>
        <w:rPr>
          <w:rFonts w:asciiTheme="majorEastAsia" w:eastAsiaTheme="majorEastAsia" w:hAnsiTheme="majorEastAsia" w:cs="Arial" w:hint="eastAsia"/>
          <w:szCs w:val="21"/>
        </w:rPr>
        <w:t>⑶</w:t>
      </w:r>
      <w:r w:rsidR="00643554" w:rsidRPr="00E138F0">
        <w:rPr>
          <w:rFonts w:asciiTheme="majorEastAsia" w:eastAsiaTheme="majorEastAsia" w:hAnsiTheme="majorEastAsia" w:cs="Arial"/>
          <w:szCs w:val="21"/>
        </w:rPr>
        <w:t>提出場所</w:t>
      </w:r>
    </w:p>
    <w:p w14:paraId="2ADDE8FF" w14:textId="77777777" w:rsidR="00D40322" w:rsidRDefault="00643554" w:rsidP="00D40322">
      <w:pPr>
        <w:spacing w:line="276" w:lineRule="auto"/>
        <w:jc w:val="left"/>
        <w:rPr>
          <w:rFonts w:asciiTheme="majorEastAsia" w:eastAsiaTheme="majorEastAsia" w:hAnsiTheme="majorEastAsia" w:cs="Arial"/>
          <w:szCs w:val="21"/>
        </w:rPr>
      </w:pPr>
      <w:r w:rsidRPr="00E138F0">
        <w:rPr>
          <w:rFonts w:asciiTheme="majorEastAsia" w:eastAsiaTheme="majorEastAsia" w:hAnsiTheme="majorEastAsia" w:cs="Arial"/>
          <w:szCs w:val="21"/>
        </w:rPr>
        <w:t xml:space="preserve">　　</w:t>
      </w:r>
      <w:r w:rsidR="00D40322">
        <w:rPr>
          <w:rFonts w:asciiTheme="majorEastAsia" w:eastAsiaTheme="majorEastAsia" w:hAnsiTheme="majorEastAsia" w:cs="Arial" w:hint="eastAsia"/>
          <w:szCs w:val="21"/>
        </w:rPr>
        <w:t xml:space="preserve">　</w:t>
      </w:r>
      <w:r w:rsidRPr="00E138F0">
        <w:rPr>
          <w:rFonts w:asciiTheme="majorEastAsia" w:eastAsiaTheme="majorEastAsia" w:hAnsiTheme="majorEastAsia" w:cs="Arial"/>
          <w:szCs w:val="21"/>
        </w:rPr>
        <w:t xml:space="preserve">長崎市 </w:t>
      </w:r>
      <w:r w:rsidR="008E4497" w:rsidRPr="00E138F0">
        <w:rPr>
          <w:rFonts w:asciiTheme="majorEastAsia" w:eastAsiaTheme="majorEastAsia" w:hAnsiTheme="majorEastAsia" w:cs="Arial" w:hint="eastAsia"/>
          <w:szCs w:val="21"/>
        </w:rPr>
        <w:t>水産農林</w:t>
      </w:r>
      <w:r w:rsidRPr="00E138F0">
        <w:rPr>
          <w:rFonts w:asciiTheme="majorEastAsia" w:eastAsiaTheme="majorEastAsia" w:hAnsiTheme="majorEastAsia" w:cs="Arial"/>
          <w:szCs w:val="21"/>
        </w:rPr>
        <w:t xml:space="preserve">部 </w:t>
      </w:r>
      <w:r w:rsidR="008E4497" w:rsidRPr="00E138F0">
        <w:rPr>
          <w:rFonts w:asciiTheme="majorEastAsia" w:eastAsiaTheme="majorEastAsia" w:hAnsiTheme="majorEastAsia" w:cs="Arial" w:hint="eastAsia"/>
          <w:szCs w:val="21"/>
        </w:rPr>
        <w:t>農林振興</w:t>
      </w:r>
      <w:r w:rsidRPr="00E138F0">
        <w:rPr>
          <w:rFonts w:asciiTheme="majorEastAsia" w:eastAsiaTheme="majorEastAsia" w:hAnsiTheme="majorEastAsia" w:cs="Arial"/>
          <w:szCs w:val="21"/>
        </w:rPr>
        <w:t>課（長崎市</w:t>
      </w:r>
      <w:r w:rsidRPr="00E138F0">
        <w:rPr>
          <w:rFonts w:asciiTheme="majorEastAsia" w:eastAsiaTheme="majorEastAsia" w:hAnsiTheme="majorEastAsia" w:cs="Arial" w:hint="eastAsia"/>
          <w:szCs w:val="21"/>
        </w:rPr>
        <w:t>魚の町４</w:t>
      </w:r>
      <w:r w:rsidRPr="00E138F0">
        <w:rPr>
          <w:rFonts w:asciiTheme="majorEastAsia" w:eastAsiaTheme="majorEastAsia" w:hAnsiTheme="majorEastAsia" w:cs="Arial"/>
          <w:szCs w:val="21"/>
        </w:rPr>
        <w:t>番</w:t>
      </w:r>
      <w:r w:rsidRPr="00E138F0">
        <w:rPr>
          <w:rFonts w:asciiTheme="majorEastAsia" w:eastAsiaTheme="majorEastAsia" w:hAnsiTheme="majorEastAsia" w:cs="Arial" w:hint="eastAsia"/>
          <w:szCs w:val="21"/>
        </w:rPr>
        <w:t>１</w:t>
      </w:r>
      <w:r w:rsidRPr="00E138F0">
        <w:rPr>
          <w:rFonts w:asciiTheme="majorEastAsia" w:eastAsiaTheme="majorEastAsia" w:hAnsiTheme="majorEastAsia" w:cs="Arial"/>
          <w:szCs w:val="21"/>
        </w:rPr>
        <w:t xml:space="preserve">号 </w:t>
      </w:r>
      <w:r w:rsidRPr="00E138F0">
        <w:rPr>
          <w:rFonts w:asciiTheme="majorEastAsia" w:eastAsiaTheme="majorEastAsia" w:hAnsiTheme="majorEastAsia" w:cs="Arial" w:hint="eastAsia"/>
          <w:szCs w:val="21"/>
        </w:rPr>
        <w:t>14階</w:t>
      </w:r>
      <w:r w:rsidRPr="00E138F0">
        <w:rPr>
          <w:rFonts w:asciiTheme="majorEastAsia" w:eastAsiaTheme="majorEastAsia" w:hAnsiTheme="majorEastAsia" w:cs="Arial"/>
          <w:szCs w:val="21"/>
        </w:rPr>
        <w:t>）</w:t>
      </w:r>
    </w:p>
    <w:p w14:paraId="188B64F8" w14:textId="6A6112F9" w:rsidR="00D40322" w:rsidRDefault="00643554" w:rsidP="00D40322">
      <w:pPr>
        <w:spacing w:line="276" w:lineRule="auto"/>
        <w:ind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 xml:space="preserve">電子メールアドレス　</w:t>
      </w:r>
      <w:hyperlink r:id="rId8" w:history="1">
        <w:r w:rsidR="00D40322" w:rsidRPr="0064755D">
          <w:rPr>
            <w:rStyle w:val="aa"/>
            <w:rFonts w:asciiTheme="majorEastAsia" w:eastAsiaTheme="majorEastAsia" w:hAnsiTheme="majorEastAsia" w:cs="Arial" w:hint="eastAsia"/>
            <w:szCs w:val="21"/>
          </w:rPr>
          <w:t>norin_shinko</w:t>
        </w:r>
        <w:r w:rsidR="00D40322" w:rsidRPr="0064755D">
          <w:rPr>
            <w:rStyle w:val="aa"/>
            <w:rFonts w:asciiTheme="majorEastAsia" w:eastAsiaTheme="majorEastAsia" w:hAnsiTheme="majorEastAsia" w:cs="Arial"/>
            <w:szCs w:val="21"/>
          </w:rPr>
          <w:t>@city.nagasaki.lg.jp</w:t>
        </w:r>
      </w:hyperlink>
    </w:p>
    <w:p w14:paraId="056AF9D9" w14:textId="42963C12" w:rsidR="00643554" w:rsidRPr="00E138F0" w:rsidRDefault="00D40322" w:rsidP="00D40322">
      <w:pPr>
        <w:spacing w:line="276" w:lineRule="auto"/>
        <w:ind w:firstLineChars="200" w:firstLine="420"/>
        <w:jc w:val="left"/>
        <w:rPr>
          <w:rFonts w:asciiTheme="majorEastAsia" w:eastAsiaTheme="majorEastAsia" w:hAnsiTheme="majorEastAsia" w:cs="Arial"/>
          <w:szCs w:val="21"/>
        </w:rPr>
      </w:pPr>
      <w:r>
        <w:rPr>
          <w:rFonts w:asciiTheme="majorEastAsia" w:eastAsiaTheme="majorEastAsia" w:hAnsiTheme="majorEastAsia" w:cs="Arial" w:hint="eastAsia"/>
          <w:szCs w:val="21"/>
        </w:rPr>
        <w:t>⑷</w:t>
      </w:r>
      <w:r w:rsidR="00643554" w:rsidRPr="00E138F0">
        <w:rPr>
          <w:rFonts w:asciiTheme="majorEastAsia" w:eastAsiaTheme="majorEastAsia" w:hAnsiTheme="majorEastAsia" w:cs="Arial"/>
          <w:szCs w:val="21"/>
        </w:rPr>
        <w:t>提出期限</w:t>
      </w:r>
    </w:p>
    <w:p w14:paraId="73FFBE8A" w14:textId="0CBD2904" w:rsidR="00643554" w:rsidRPr="00E138F0" w:rsidRDefault="00643554" w:rsidP="00E138F0">
      <w:pPr>
        <w:spacing w:line="276" w:lineRule="auto"/>
        <w:jc w:val="left"/>
        <w:rPr>
          <w:rFonts w:asciiTheme="majorEastAsia" w:eastAsiaTheme="majorEastAsia" w:hAnsiTheme="majorEastAsia" w:cs="Arial"/>
          <w:szCs w:val="21"/>
        </w:rPr>
      </w:pPr>
      <w:r w:rsidRPr="00E138F0">
        <w:rPr>
          <w:rFonts w:asciiTheme="majorEastAsia" w:eastAsiaTheme="majorEastAsia" w:hAnsiTheme="majorEastAsia" w:cs="Arial"/>
          <w:szCs w:val="21"/>
        </w:rPr>
        <w:t xml:space="preserve">　　</w:t>
      </w:r>
      <w:r w:rsidR="00D40322">
        <w:rPr>
          <w:rFonts w:asciiTheme="majorEastAsia" w:eastAsiaTheme="majorEastAsia" w:hAnsiTheme="majorEastAsia" w:cs="Arial" w:hint="eastAsia"/>
          <w:szCs w:val="21"/>
        </w:rPr>
        <w:t xml:space="preserve">　</w:t>
      </w:r>
      <w:r w:rsidRPr="00F23E8B">
        <w:rPr>
          <w:rFonts w:asciiTheme="majorEastAsia" w:eastAsiaTheme="majorEastAsia" w:hAnsiTheme="majorEastAsia" w:cs="Arial"/>
          <w:szCs w:val="21"/>
        </w:rPr>
        <w:t>令</w:t>
      </w:r>
      <w:r w:rsidR="008747BE" w:rsidRPr="00F23E8B">
        <w:rPr>
          <w:rFonts w:asciiTheme="majorEastAsia" w:eastAsiaTheme="majorEastAsia" w:hAnsiTheme="majorEastAsia" w:cs="Arial" w:hint="eastAsia"/>
          <w:szCs w:val="21"/>
        </w:rPr>
        <w:t>和</w:t>
      </w:r>
      <w:r w:rsidR="008E4497" w:rsidRPr="00F23E8B">
        <w:rPr>
          <w:rFonts w:asciiTheme="majorEastAsia" w:eastAsiaTheme="majorEastAsia" w:hAnsiTheme="majorEastAsia" w:cs="Arial" w:hint="eastAsia"/>
          <w:szCs w:val="21"/>
        </w:rPr>
        <w:t>９</w:t>
      </w:r>
      <w:r w:rsidRPr="00F23E8B">
        <w:rPr>
          <w:rFonts w:asciiTheme="majorEastAsia" w:eastAsiaTheme="majorEastAsia" w:hAnsiTheme="majorEastAsia" w:cs="Arial"/>
          <w:szCs w:val="21"/>
        </w:rPr>
        <w:t>年</w:t>
      </w:r>
      <w:r w:rsidRPr="00F23E8B">
        <w:rPr>
          <w:rFonts w:asciiTheme="majorEastAsia" w:eastAsiaTheme="majorEastAsia" w:hAnsiTheme="majorEastAsia" w:cs="Arial" w:hint="eastAsia"/>
          <w:szCs w:val="21"/>
        </w:rPr>
        <w:t>３</w:t>
      </w:r>
      <w:r w:rsidRPr="00F23E8B">
        <w:rPr>
          <w:rFonts w:asciiTheme="majorEastAsia" w:eastAsiaTheme="majorEastAsia" w:hAnsiTheme="majorEastAsia" w:cs="Arial"/>
          <w:szCs w:val="21"/>
        </w:rPr>
        <w:t>月</w:t>
      </w:r>
      <w:r w:rsidR="008A49C7" w:rsidRPr="00F23E8B">
        <w:rPr>
          <w:rFonts w:asciiTheme="majorEastAsia" w:eastAsiaTheme="majorEastAsia" w:hAnsiTheme="majorEastAsia" w:cs="Arial" w:hint="eastAsia"/>
          <w:szCs w:val="21"/>
        </w:rPr>
        <w:t>31</w:t>
      </w:r>
      <w:r w:rsidRPr="00F23E8B">
        <w:rPr>
          <w:rFonts w:asciiTheme="majorEastAsia" w:eastAsiaTheme="majorEastAsia" w:hAnsiTheme="majorEastAsia" w:cs="Arial"/>
          <w:szCs w:val="21"/>
        </w:rPr>
        <w:t>日</w:t>
      </w:r>
      <w:r w:rsidR="008747BE" w:rsidRPr="00F23E8B">
        <w:rPr>
          <w:rFonts w:asciiTheme="majorEastAsia" w:eastAsiaTheme="majorEastAsia" w:hAnsiTheme="majorEastAsia" w:cs="Arial" w:hint="eastAsia"/>
          <w:szCs w:val="21"/>
        </w:rPr>
        <w:t>（</w:t>
      </w:r>
      <w:r w:rsidR="008A49C7" w:rsidRPr="00F23E8B">
        <w:rPr>
          <w:rFonts w:asciiTheme="majorEastAsia" w:eastAsiaTheme="majorEastAsia" w:hAnsiTheme="majorEastAsia" w:cs="Arial" w:hint="eastAsia"/>
          <w:szCs w:val="21"/>
        </w:rPr>
        <w:t>水</w:t>
      </w:r>
      <w:r w:rsidRPr="00F23E8B">
        <w:rPr>
          <w:rFonts w:asciiTheme="majorEastAsia" w:eastAsiaTheme="majorEastAsia" w:hAnsiTheme="majorEastAsia" w:cs="Arial" w:hint="eastAsia"/>
          <w:szCs w:val="21"/>
        </w:rPr>
        <w:t>）</w:t>
      </w:r>
    </w:p>
    <w:p w14:paraId="353DA3A1" w14:textId="77777777" w:rsidR="00643554" w:rsidRPr="00E138F0" w:rsidRDefault="00643554" w:rsidP="00E138F0">
      <w:pPr>
        <w:spacing w:line="276" w:lineRule="auto"/>
        <w:jc w:val="left"/>
        <w:rPr>
          <w:rFonts w:asciiTheme="majorEastAsia" w:eastAsiaTheme="majorEastAsia" w:hAnsiTheme="majorEastAsia" w:cs="Arial"/>
          <w:szCs w:val="21"/>
        </w:rPr>
      </w:pPr>
    </w:p>
    <w:p w14:paraId="126D7FF6" w14:textId="77777777" w:rsidR="00D40322" w:rsidRDefault="008747BE" w:rsidP="00D40322">
      <w:pPr>
        <w:spacing w:line="276" w:lineRule="auto"/>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８</w:t>
      </w:r>
      <w:r w:rsidR="00643554" w:rsidRPr="00E138F0">
        <w:rPr>
          <w:rFonts w:asciiTheme="majorEastAsia" w:eastAsiaTheme="majorEastAsia" w:hAnsiTheme="majorEastAsia" w:cs="Arial" w:hint="eastAsia"/>
          <w:szCs w:val="21"/>
        </w:rPr>
        <w:t xml:space="preserve">　</w:t>
      </w:r>
      <w:r w:rsidR="00643554" w:rsidRPr="00E138F0">
        <w:rPr>
          <w:rFonts w:asciiTheme="majorEastAsia" w:eastAsiaTheme="majorEastAsia" w:hAnsiTheme="majorEastAsia" w:cs="Arial"/>
          <w:szCs w:val="21"/>
        </w:rPr>
        <w:t>留意事項</w:t>
      </w:r>
    </w:p>
    <w:p w14:paraId="72DDDCA9" w14:textId="77777777" w:rsidR="00D40322" w:rsidRDefault="00D40322" w:rsidP="00D40322">
      <w:pPr>
        <w:spacing w:line="276" w:lineRule="auto"/>
        <w:ind w:firstLineChars="200" w:firstLine="420"/>
        <w:jc w:val="left"/>
        <w:rPr>
          <w:rFonts w:asciiTheme="majorEastAsia" w:eastAsiaTheme="majorEastAsia" w:hAnsiTheme="majorEastAsia" w:cs="Arial"/>
          <w:szCs w:val="21"/>
        </w:rPr>
      </w:pPr>
      <w:r>
        <w:rPr>
          <w:rFonts w:asciiTheme="majorEastAsia" w:eastAsiaTheme="majorEastAsia" w:hAnsiTheme="majorEastAsia" w:cs="Arial" w:hint="eastAsia"/>
          <w:szCs w:val="21"/>
        </w:rPr>
        <w:t>⑴</w:t>
      </w:r>
      <w:r w:rsidR="00643554" w:rsidRPr="00E138F0">
        <w:rPr>
          <w:rFonts w:asciiTheme="majorEastAsia" w:eastAsiaTheme="majorEastAsia" w:hAnsiTheme="majorEastAsia" w:cs="Arial"/>
          <w:szCs w:val="21"/>
        </w:rPr>
        <w:t>受託者は、</w:t>
      </w:r>
      <w:r w:rsidR="00643554" w:rsidRPr="00E138F0">
        <w:rPr>
          <w:rFonts w:asciiTheme="majorEastAsia" w:eastAsiaTheme="majorEastAsia" w:hAnsiTheme="majorEastAsia" w:cs="Arial" w:hint="eastAsia"/>
          <w:szCs w:val="21"/>
        </w:rPr>
        <w:t>本</w:t>
      </w:r>
      <w:r w:rsidR="00643554" w:rsidRPr="00E138F0">
        <w:rPr>
          <w:rFonts w:asciiTheme="majorEastAsia" w:eastAsiaTheme="majorEastAsia" w:hAnsiTheme="majorEastAsia" w:cs="Arial"/>
          <w:szCs w:val="21"/>
        </w:rPr>
        <w:t>市の指示に従って本業務を実施するものとする。</w:t>
      </w:r>
    </w:p>
    <w:p w14:paraId="74078CFD" w14:textId="77777777" w:rsidR="00D40322" w:rsidRDefault="00D40322" w:rsidP="00D40322">
      <w:pPr>
        <w:spacing w:line="276" w:lineRule="auto"/>
        <w:ind w:firstLineChars="200" w:firstLine="420"/>
        <w:jc w:val="left"/>
        <w:rPr>
          <w:rFonts w:asciiTheme="majorEastAsia" w:eastAsiaTheme="majorEastAsia" w:hAnsiTheme="majorEastAsia" w:cs="Arial"/>
          <w:szCs w:val="21"/>
        </w:rPr>
      </w:pPr>
      <w:r>
        <w:rPr>
          <w:rFonts w:asciiTheme="majorEastAsia" w:eastAsiaTheme="majorEastAsia" w:hAnsiTheme="majorEastAsia" w:cs="Arial" w:hint="eastAsia"/>
          <w:szCs w:val="21"/>
        </w:rPr>
        <w:t>⑵</w:t>
      </w:r>
      <w:r w:rsidR="00643554" w:rsidRPr="00E138F0">
        <w:rPr>
          <w:rFonts w:asciiTheme="majorEastAsia" w:eastAsiaTheme="majorEastAsia" w:hAnsiTheme="majorEastAsia" w:cs="Arial"/>
          <w:szCs w:val="21"/>
        </w:rPr>
        <w:t>受託者は、全業務または主要な部分を第三者に委託することは不可とする。ただし、業務内容</w:t>
      </w:r>
    </w:p>
    <w:p w14:paraId="4A271F8E" w14:textId="77777777" w:rsidR="00D40322" w:rsidRDefault="00643554" w:rsidP="00D40322">
      <w:pPr>
        <w:spacing w:line="276" w:lineRule="auto"/>
        <w:ind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szCs w:val="21"/>
        </w:rPr>
        <w:t>の一部を再委託する場合は、発注者へ契約締結前に「第三者委託承諾願」を提出し、承諾を得</w:t>
      </w:r>
    </w:p>
    <w:p w14:paraId="6BF743A6" w14:textId="77777777" w:rsidR="00D40322" w:rsidRDefault="00643554" w:rsidP="00D40322">
      <w:pPr>
        <w:spacing w:line="276" w:lineRule="auto"/>
        <w:ind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szCs w:val="21"/>
        </w:rPr>
        <w:t>なければならない。</w:t>
      </w:r>
    </w:p>
    <w:p w14:paraId="770379A9" w14:textId="77777777" w:rsidR="00D40322" w:rsidRDefault="00D40322" w:rsidP="00D40322">
      <w:pPr>
        <w:spacing w:line="276" w:lineRule="auto"/>
        <w:ind w:firstLineChars="200" w:firstLine="420"/>
        <w:jc w:val="left"/>
        <w:rPr>
          <w:rFonts w:asciiTheme="majorEastAsia" w:eastAsiaTheme="majorEastAsia" w:hAnsiTheme="majorEastAsia" w:cs="Arial"/>
          <w:szCs w:val="21"/>
        </w:rPr>
      </w:pPr>
      <w:r>
        <w:rPr>
          <w:rFonts w:asciiTheme="majorEastAsia" w:eastAsiaTheme="majorEastAsia" w:hAnsiTheme="majorEastAsia" w:cs="Arial" w:hint="eastAsia"/>
          <w:szCs w:val="21"/>
        </w:rPr>
        <w:t>⑶</w:t>
      </w:r>
      <w:r w:rsidR="00643554" w:rsidRPr="00E138F0">
        <w:rPr>
          <w:rFonts w:asciiTheme="majorEastAsia" w:eastAsiaTheme="majorEastAsia" w:hAnsiTheme="majorEastAsia" w:cs="Arial"/>
          <w:szCs w:val="21"/>
        </w:rPr>
        <w:t>受託者は、本業務の関係書類等を整備保管し、必要な書類の提出や実地検査等に際して協力す</w:t>
      </w:r>
    </w:p>
    <w:p w14:paraId="3C326985" w14:textId="77777777" w:rsidR="00D40322" w:rsidRDefault="00643554" w:rsidP="00D40322">
      <w:pPr>
        <w:spacing w:line="276" w:lineRule="auto"/>
        <w:ind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szCs w:val="21"/>
        </w:rPr>
        <w:t>ること。</w:t>
      </w:r>
    </w:p>
    <w:p w14:paraId="792A2A21" w14:textId="77777777" w:rsidR="00D40322" w:rsidRDefault="00D40322" w:rsidP="00D40322">
      <w:pPr>
        <w:spacing w:line="276" w:lineRule="auto"/>
        <w:ind w:firstLineChars="200" w:firstLine="420"/>
        <w:jc w:val="left"/>
        <w:rPr>
          <w:rFonts w:asciiTheme="majorEastAsia" w:eastAsiaTheme="majorEastAsia" w:hAnsiTheme="majorEastAsia" w:cs="Arial"/>
          <w:szCs w:val="21"/>
        </w:rPr>
      </w:pPr>
      <w:r>
        <w:rPr>
          <w:rFonts w:asciiTheme="majorEastAsia" w:eastAsiaTheme="majorEastAsia" w:hAnsiTheme="majorEastAsia" w:cs="Arial" w:hint="eastAsia"/>
          <w:szCs w:val="21"/>
        </w:rPr>
        <w:t>⑷</w:t>
      </w:r>
      <w:r w:rsidR="00643554" w:rsidRPr="00E138F0">
        <w:rPr>
          <w:rFonts w:asciiTheme="majorEastAsia" w:eastAsiaTheme="majorEastAsia" w:hAnsiTheme="majorEastAsia" w:cs="Arial"/>
          <w:szCs w:val="21"/>
        </w:rPr>
        <w:t>本業務について、この仕様書に記載されていない事項やその他疑義が生じた場合は、発注者と</w:t>
      </w:r>
    </w:p>
    <w:p w14:paraId="530DE1EF" w14:textId="77777777" w:rsidR="00D40322" w:rsidRDefault="00643554" w:rsidP="00D40322">
      <w:pPr>
        <w:spacing w:line="276" w:lineRule="auto"/>
        <w:ind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szCs w:val="21"/>
        </w:rPr>
        <w:t>協議の上決定する。</w:t>
      </w:r>
    </w:p>
    <w:p w14:paraId="6F67692F" w14:textId="77777777" w:rsidR="00D40322" w:rsidRDefault="00D40322" w:rsidP="00D40322">
      <w:pPr>
        <w:spacing w:line="276" w:lineRule="auto"/>
        <w:ind w:firstLineChars="200" w:firstLine="420"/>
        <w:jc w:val="left"/>
        <w:rPr>
          <w:rFonts w:asciiTheme="majorEastAsia" w:eastAsiaTheme="majorEastAsia" w:hAnsiTheme="majorEastAsia" w:cs="Arial"/>
          <w:szCs w:val="21"/>
        </w:rPr>
      </w:pPr>
      <w:r>
        <w:rPr>
          <w:rFonts w:asciiTheme="majorEastAsia" w:eastAsiaTheme="majorEastAsia" w:hAnsiTheme="majorEastAsia" w:cs="Arial" w:hint="eastAsia"/>
          <w:szCs w:val="21"/>
        </w:rPr>
        <w:t>⑸</w:t>
      </w:r>
      <w:r w:rsidR="00643554" w:rsidRPr="00E138F0">
        <w:rPr>
          <w:rFonts w:asciiTheme="majorEastAsia" w:eastAsiaTheme="majorEastAsia" w:hAnsiTheme="majorEastAsia" w:cs="Arial" w:hint="eastAsia"/>
          <w:szCs w:val="21"/>
        </w:rPr>
        <w:t>本委託においては、著作権の取扱いに十分注意すること。</w:t>
      </w:r>
    </w:p>
    <w:p w14:paraId="224D84CD" w14:textId="77777777" w:rsidR="00D40322" w:rsidRDefault="00643554" w:rsidP="00D40322">
      <w:pPr>
        <w:spacing w:line="276" w:lineRule="auto"/>
        <w:ind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ア　本委託により得られる全ての成果物・著作物に対する著作権（著作権法（昭和 45 年法律</w:t>
      </w:r>
    </w:p>
    <w:p w14:paraId="38BDDFF6" w14:textId="77777777" w:rsidR="00D40322" w:rsidRDefault="00643554" w:rsidP="00D40322">
      <w:pPr>
        <w:spacing w:line="276" w:lineRule="auto"/>
        <w:ind w:firstLineChars="400" w:firstLine="84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第48 号）第 27 条及び第 28 条の権利を含む。）は、本市に譲渡すること。</w:t>
      </w:r>
    </w:p>
    <w:p w14:paraId="13D5C748" w14:textId="77777777" w:rsidR="00D40322" w:rsidRDefault="00643554" w:rsidP="00D40322">
      <w:pPr>
        <w:spacing w:line="276" w:lineRule="auto"/>
        <w:ind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イ　本委託により得られる著作物の著作者人格権について、受託者は将来にわたり行使しない</w:t>
      </w:r>
    </w:p>
    <w:p w14:paraId="12C18A83" w14:textId="77777777" w:rsidR="00D40322" w:rsidRDefault="00643554" w:rsidP="00D40322">
      <w:pPr>
        <w:spacing w:line="276" w:lineRule="auto"/>
        <w:ind w:firstLineChars="400" w:firstLine="84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lastRenderedPageBreak/>
        <w:t>こと。また、受託者は本委託に関与した者について著作権を主張させず、著作権人格権につ</w:t>
      </w:r>
    </w:p>
    <w:p w14:paraId="3688AB68" w14:textId="5844E368" w:rsidR="00643554" w:rsidRPr="00E138F0" w:rsidRDefault="00D40322" w:rsidP="00D40322">
      <w:pPr>
        <w:spacing w:line="276" w:lineRule="auto"/>
        <w:ind w:firstLineChars="400" w:firstLine="840"/>
        <w:jc w:val="left"/>
        <w:rPr>
          <w:rFonts w:asciiTheme="majorEastAsia" w:eastAsiaTheme="majorEastAsia" w:hAnsiTheme="majorEastAsia" w:cs="Arial"/>
          <w:szCs w:val="21"/>
        </w:rPr>
      </w:pPr>
      <w:r>
        <w:rPr>
          <w:rFonts w:asciiTheme="majorEastAsia" w:eastAsiaTheme="majorEastAsia" w:hAnsiTheme="majorEastAsia" w:cs="Arial" w:hint="eastAsia"/>
          <w:szCs w:val="21"/>
        </w:rPr>
        <w:t>いても行使させないことを約束</w:t>
      </w:r>
      <w:r w:rsidR="00643554" w:rsidRPr="00E138F0">
        <w:rPr>
          <w:rFonts w:asciiTheme="majorEastAsia" w:eastAsiaTheme="majorEastAsia" w:hAnsiTheme="majorEastAsia" w:cs="Arial" w:hint="eastAsia"/>
          <w:szCs w:val="21"/>
        </w:rPr>
        <w:t>すること。</w:t>
      </w:r>
    </w:p>
    <w:p w14:paraId="34248F5F" w14:textId="77777777" w:rsidR="00643554" w:rsidRPr="00E138F0" w:rsidRDefault="00643554" w:rsidP="00D40322">
      <w:pPr>
        <w:spacing w:line="276" w:lineRule="auto"/>
        <w:ind w:leftChars="250" w:left="735" w:hangingChars="100" w:hanging="21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ウ　本委託に使用する映像、写真、その他資料等について、第三者が権利を有するものを使用する場合に第三者との間で発生した著作権、その他知的財産権に関する手続きや使用権料等の負担と責任は、すべて受託者が行うこと。</w:t>
      </w:r>
    </w:p>
    <w:p w14:paraId="799CFA23" w14:textId="77777777" w:rsidR="00643554" w:rsidRPr="00E138F0" w:rsidRDefault="00643554" w:rsidP="00D40322">
      <w:pPr>
        <w:spacing w:line="276" w:lineRule="auto"/>
        <w:ind w:leftChars="240" w:left="714" w:hangingChars="100" w:hanging="21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エ　本委託において、第三者の著作権等の権利に抵触した場合は、受託者の責任と費用をもって適正に処理すること。</w:t>
      </w:r>
    </w:p>
    <w:p w14:paraId="16350DA0" w14:textId="77777777" w:rsidR="00643554" w:rsidRPr="00E138F0" w:rsidRDefault="00643554" w:rsidP="00D40322">
      <w:pPr>
        <w:spacing w:line="276" w:lineRule="auto"/>
        <w:ind w:leftChars="250" w:left="735" w:hangingChars="100" w:hanging="21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オ　本委託により得られる画像や原稿などの成果物については、本市または本市の承認を得た者の名において行う広報活動等に、その媒体・事業を問わず利用できるものとする。この場合、受託者は別途料金を請求しないものとすること。</w:t>
      </w:r>
    </w:p>
    <w:p w14:paraId="0C585ED0" w14:textId="77777777" w:rsidR="00643554" w:rsidRPr="00E138F0" w:rsidRDefault="00643554" w:rsidP="00D40322">
      <w:pPr>
        <w:spacing w:line="276" w:lineRule="auto"/>
        <w:ind w:leftChars="216" w:left="664" w:hangingChars="100" w:hanging="21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カ　本委託により得られる成果物は、本市が行う PR 事業等のため、別途、第三者との契約による編集や複製利用等ができるものとする。</w:t>
      </w:r>
    </w:p>
    <w:p w14:paraId="353A0111" w14:textId="77777777" w:rsidR="00643554" w:rsidRPr="00E138F0" w:rsidRDefault="00643554" w:rsidP="00D40322">
      <w:pPr>
        <w:spacing w:line="276" w:lineRule="auto"/>
        <w:ind w:leftChars="216" w:left="664" w:hangingChars="100" w:hanging="21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キ　本委託により新たに撮影・収集した画像（動画を含む。以下、同様）、及び、本委託の過程で新たに撮影・収集する画像は、上記アないしカにかかわらず、次の取扱いとする。</w:t>
      </w:r>
    </w:p>
    <w:p w14:paraId="079E382C" w14:textId="77777777" w:rsidR="00D40322" w:rsidRDefault="00643554" w:rsidP="00D40322">
      <w:pPr>
        <w:spacing w:line="276" w:lineRule="auto"/>
        <w:ind w:leftChars="200" w:left="420" w:firstLineChars="200" w:firstLine="42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 xml:space="preserve">・本市及び一般社団法人長崎国際観光コンベンション協会（以下「本市等」という）は PR </w:t>
      </w:r>
    </w:p>
    <w:p w14:paraId="3733D96C" w14:textId="77777777" w:rsidR="00D40322" w:rsidRDefault="00643554" w:rsidP="00D40322">
      <w:pPr>
        <w:spacing w:line="276" w:lineRule="auto"/>
        <w:ind w:leftChars="200" w:left="420"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事業等の目的で自由に利用することができるが、当該画像のデータそれ自体を第三者に提</w:t>
      </w:r>
    </w:p>
    <w:p w14:paraId="7D5E8F59" w14:textId="77777777" w:rsidR="00D40322" w:rsidRDefault="00643554" w:rsidP="00D40322">
      <w:pPr>
        <w:spacing w:line="276" w:lineRule="auto"/>
        <w:ind w:leftChars="200" w:left="420"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供することはできない。ただし、受託者が特に指定した画像については、この限りではな</w:t>
      </w:r>
    </w:p>
    <w:p w14:paraId="0D47C92A" w14:textId="4E6B1702" w:rsidR="00643554" w:rsidRPr="00E138F0" w:rsidRDefault="00643554" w:rsidP="00D40322">
      <w:pPr>
        <w:spacing w:line="276" w:lineRule="auto"/>
        <w:ind w:leftChars="200" w:left="420"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い。</w:t>
      </w:r>
    </w:p>
    <w:p w14:paraId="455E000C" w14:textId="77777777" w:rsidR="00D40322" w:rsidRDefault="00643554" w:rsidP="00D40322">
      <w:pPr>
        <w:spacing w:line="276" w:lineRule="auto"/>
        <w:ind w:leftChars="200" w:left="420" w:firstLineChars="200" w:firstLine="42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・本市等が当該画像を印刷物に利用するにあたり受託者が提供するデータ形式以外のデータ</w:t>
      </w:r>
    </w:p>
    <w:p w14:paraId="0C397AB7" w14:textId="77777777" w:rsidR="00D40322" w:rsidRDefault="00643554" w:rsidP="00D40322">
      <w:pPr>
        <w:spacing w:line="276" w:lineRule="auto"/>
        <w:ind w:leftChars="200" w:left="420"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形式による提供を求める場合、あるいは、画質・画素数では不十分であるなどとしてその</w:t>
      </w:r>
    </w:p>
    <w:p w14:paraId="15FCF786" w14:textId="70E4951D" w:rsidR="00643554" w:rsidRPr="00E138F0" w:rsidRDefault="00643554" w:rsidP="00D40322">
      <w:pPr>
        <w:spacing w:line="276" w:lineRule="auto"/>
        <w:ind w:leftChars="200" w:left="420" w:firstLineChars="300" w:firstLine="630"/>
        <w:jc w:val="left"/>
        <w:rPr>
          <w:rFonts w:asciiTheme="majorEastAsia" w:eastAsiaTheme="majorEastAsia" w:hAnsiTheme="majorEastAsia" w:cs="Arial"/>
          <w:szCs w:val="21"/>
        </w:rPr>
      </w:pPr>
      <w:r w:rsidRPr="00E138F0">
        <w:rPr>
          <w:rFonts w:asciiTheme="majorEastAsia" w:eastAsiaTheme="majorEastAsia" w:hAnsiTheme="majorEastAsia" w:cs="Arial" w:hint="eastAsia"/>
          <w:szCs w:val="21"/>
        </w:rPr>
        <w:t>差替えを求める場合には、受託者と諸条件を協議の上、決定する（別途、費用発生）。</w:t>
      </w:r>
    </w:p>
    <w:p w14:paraId="248735A8" w14:textId="22D05DED" w:rsidR="00643554" w:rsidRPr="00E138F0" w:rsidRDefault="00643554" w:rsidP="00D40322">
      <w:pPr>
        <w:spacing w:line="276" w:lineRule="auto"/>
        <w:ind w:firstLineChars="300" w:firstLine="630"/>
        <w:jc w:val="left"/>
        <w:rPr>
          <w:rStyle w:val="eop"/>
          <w:rFonts w:asciiTheme="majorEastAsia" w:eastAsiaTheme="majorEastAsia" w:hAnsiTheme="majorEastAsia" w:cs="Arial"/>
          <w:szCs w:val="21"/>
        </w:rPr>
      </w:pPr>
      <w:r w:rsidRPr="00E138F0">
        <w:rPr>
          <w:rFonts w:asciiTheme="majorEastAsia" w:eastAsiaTheme="majorEastAsia" w:hAnsiTheme="majorEastAsia" w:cs="Arial" w:hint="eastAsia"/>
          <w:szCs w:val="21"/>
        </w:rPr>
        <w:t>ク　その他、著作権等で疑義が生じた場合は、別途協議の上、決定するものとする。</w:t>
      </w:r>
    </w:p>
    <w:sectPr w:rsidR="00643554" w:rsidRPr="00E138F0" w:rsidSect="00E138F0">
      <w:footerReference w:type="even" r:id="rId9"/>
      <w:footerReference w:type="default" r:id="rId10"/>
      <w:footerReference w:type="first" r:id="rId11"/>
      <w:pgSz w:w="11906" w:h="16838" w:code="9"/>
      <w:pgMar w:top="1134" w:right="1134" w:bottom="1134" w:left="1134"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8255" w14:textId="77777777" w:rsidR="00B91A76" w:rsidRDefault="00B91A76" w:rsidP="00677739">
      <w:r>
        <w:separator/>
      </w:r>
    </w:p>
  </w:endnote>
  <w:endnote w:type="continuationSeparator" w:id="0">
    <w:p w14:paraId="2A1A7327" w14:textId="77777777" w:rsidR="00B91A76" w:rsidRDefault="00B91A76" w:rsidP="00677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3984" w14:textId="0109C849" w:rsidR="00962566" w:rsidRDefault="00962566" w:rsidP="00BB315A">
    <w:pPr>
      <w:pStyle w:val="a6"/>
      <w:framePr w:wrap="none" w:vAnchor="text" w:hAnchor="margin" w:xAlign="center" w:y="1"/>
      <w:rPr>
        <w:rStyle w:val="af3"/>
      </w:rPr>
    </w:pPr>
    <w:r>
      <w:rPr>
        <w:rStyle w:val="af3"/>
      </w:rPr>
      <w:fldChar w:fldCharType="begin"/>
    </w:r>
    <w:r>
      <w:rPr>
        <w:rStyle w:val="af3"/>
      </w:rPr>
      <w:instrText xml:space="preserve"> PAGE </w:instrText>
    </w:r>
    <w:r>
      <w:rPr>
        <w:rStyle w:val="af3"/>
      </w:rPr>
      <w:fldChar w:fldCharType="end"/>
    </w:r>
  </w:p>
  <w:p w14:paraId="7A15F611" w14:textId="77777777" w:rsidR="00962566" w:rsidRDefault="0096256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3"/>
      </w:rPr>
      <w:id w:val="173937661"/>
      <w:docPartObj>
        <w:docPartGallery w:val="Page Numbers (Bottom of Page)"/>
        <w:docPartUnique/>
      </w:docPartObj>
    </w:sdtPr>
    <w:sdtEndPr>
      <w:rPr>
        <w:rStyle w:val="af3"/>
        <w:rFonts w:ascii="Arial" w:hAnsi="Arial" w:cs="Arial"/>
      </w:rPr>
    </w:sdtEndPr>
    <w:sdtContent>
      <w:p w14:paraId="7D2D595D" w14:textId="3563DC31" w:rsidR="00962566" w:rsidRPr="008E09AB" w:rsidRDefault="00962566" w:rsidP="00BB315A">
        <w:pPr>
          <w:pStyle w:val="a6"/>
          <w:framePr w:wrap="none" w:vAnchor="text" w:hAnchor="margin" w:xAlign="center" w:y="1"/>
          <w:rPr>
            <w:rStyle w:val="af3"/>
            <w:rFonts w:ascii="Arial" w:hAnsi="Arial" w:cs="Arial"/>
          </w:rPr>
        </w:pPr>
        <w:r w:rsidRPr="008E09AB">
          <w:rPr>
            <w:rStyle w:val="af3"/>
            <w:rFonts w:ascii="Arial" w:hAnsi="Arial" w:cs="Arial"/>
          </w:rPr>
          <w:fldChar w:fldCharType="begin"/>
        </w:r>
        <w:r w:rsidRPr="008E09AB">
          <w:rPr>
            <w:rStyle w:val="af3"/>
            <w:rFonts w:ascii="Arial" w:hAnsi="Arial" w:cs="Arial"/>
          </w:rPr>
          <w:instrText xml:space="preserve"> PAGE </w:instrText>
        </w:r>
        <w:r w:rsidRPr="008E09AB">
          <w:rPr>
            <w:rStyle w:val="af3"/>
            <w:rFonts w:ascii="Arial" w:hAnsi="Arial" w:cs="Arial"/>
          </w:rPr>
          <w:fldChar w:fldCharType="separate"/>
        </w:r>
        <w:r w:rsidR="00F23E8B">
          <w:rPr>
            <w:rStyle w:val="af3"/>
            <w:rFonts w:ascii="Arial" w:hAnsi="Arial" w:cs="Arial"/>
            <w:noProof/>
          </w:rPr>
          <w:t>- 4 -</w:t>
        </w:r>
        <w:r w:rsidRPr="008E09AB">
          <w:rPr>
            <w:rStyle w:val="af3"/>
            <w:rFonts w:ascii="Arial" w:hAnsi="Arial" w:cs="Arial"/>
          </w:rPr>
          <w:fldChar w:fldCharType="end"/>
        </w:r>
      </w:p>
    </w:sdtContent>
  </w:sdt>
  <w:p w14:paraId="56BF2717" w14:textId="77777777" w:rsidR="00962566" w:rsidRPr="008E09AB" w:rsidRDefault="00962566">
    <w:pPr>
      <w:pStyle w:val="a6"/>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A724" w14:textId="18ACC3D1" w:rsidR="00962566" w:rsidRDefault="00962566" w:rsidP="00206974">
    <w:pPr>
      <w:pStyle w:val="a6"/>
      <w:framePr w:wrap="none" w:vAnchor="text" w:hAnchor="margin" w:xAlign="inside" w:y="1"/>
      <w:rPr>
        <w:rStyle w:val="af3"/>
      </w:rPr>
    </w:pPr>
    <w:r>
      <w:rPr>
        <w:rStyle w:val="af3"/>
      </w:rPr>
      <w:fldChar w:fldCharType="begin"/>
    </w:r>
    <w:r>
      <w:rPr>
        <w:rStyle w:val="af3"/>
      </w:rPr>
      <w:instrText xml:space="preserve"> PAGE </w:instrText>
    </w:r>
    <w:r>
      <w:rPr>
        <w:rStyle w:val="af3"/>
      </w:rPr>
      <w:fldChar w:fldCharType="separate"/>
    </w:r>
    <w:r>
      <w:rPr>
        <w:rStyle w:val="af3"/>
        <w:noProof/>
      </w:rPr>
      <w:t>- 1 -</w:t>
    </w:r>
    <w:r>
      <w:rPr>
        <w:rStyle w:val="af3"/>
      </w:rPr>
      <w:fldChar w:fldCharType="end"/>
    </w:r>
  </w:p>
  <w:p w14:paraId="6D10BAA6" w14:textId="77777777" w:rsidR="00962566" w:rsidRDefault="00962566" w:rsidP="00206974">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1E15" w14:textId="77777777" w:rsidR="00B91A76" w:rsidRDefault="00B91A76" w:rsidP="00677739">
      <w:r>
        <w:separator/>
      </w:r>
    </w:p>
  </w:footnote>
  <w:footnote w:type="continuationSeparator" w:id="0">
    <w:p w14:paraId="19112298" w14:textId="77777777" w:rsidR="00B91A76" w:rsidRDefault="00B91A76" w:rsidP="00677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4569"/>
    <w:multiLevelType w:val="hybridMultilevel"/>
    <w:tmpl w:val="02F6EDFC"/>
    <w:lvl w:ilvl="0" w:tplc="E2E068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8E090E"/>
    <w:multiLevelType w:val="hybridMultilevel"/>
    <w:tmpl w:val="69EE5BD2"/>
    <w:lvl w:ilvl="0" w:tplc="8A58EA6A">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E9C1948"/>
    <w:multiLevelType w:val="hybridMultilevel"/>
    <w:tmpl w:val="01346C16"/>
    <w:lvl w:ilvl="0" w:tplc="1A5447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3B7108"/>
    <w:multiLevelType w:val="hybridMultilevel"/>
    <w:tmpl w:val="3FD8B3D8"/>
    <w:lvl w:ilvl="0" w:tplc="179620D0">
      <w:start w:val="1"/>
      <w:numFmt w:val="decimalEnclosedCircle"/>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4" w15:restartNumberingAfterBreak="0">
    <w:nsid w:val="0F8636C9"/>
    <w:multiLevelType w:val="hybridMultilevel"/>
    <w:tmpl w:val="684CBC26"/>
    <w:lvl w:ilvl="0" w:tplc="13C02A70">
      <w:start w:val="1"/>
      <w:numFmt w:val="aiueoFullWidth"/>
      <w:lvlText w:val="（%1）"/>
      <w:lvlJc w:val="left"/>
      <w:pPr>
        <w:ind w:left="828" w:hanging="408"/>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CB24CC"/>
    <w:multiLevelType w:val="hybridMultilevel"/>
    <w:tmpl w:val="6008A9BA"/>
    <w:lvl w:ilvl="0" w:tplc="C846C8E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15064C79"/>
    <w:multiLevelType w:val="hybridMultilevel"/>
    <w:tmpl w:val="5A88AC60"/>
    <w:lvl w:ilvl="0" w:tplc="921476A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155A5598"/>
    <w:multiLevelType w:val="hybridMultilevel"/>
    <w:tmpl w:val="C9067BDE"/>
    <w:lvl w:ilvl="0" w:tplc="B1045A26">
      <w:start w:val="1"/>
      <w:numFmt w:val="irohaFullWidth"/>
      <w:lvlText w:val="(%1)"/>
      <w:lvlJc w:val="left"/>
      <w:pPr>
        <w:ind w:left="747" w:hanging="432"/>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157B4C1E"/>
    <w:multiLevelType w:val="hybridMultilevel"/>
    <w:tmpl w:val="F2345BDC"/>
    <w:lvl w:ilvl="0" w:tplc="BBD8DE5C">
      <w:start w:val="1"/>
      <w:numFmt w:val="aiueoFullWidth"/>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9" w15:restartNumberingAfterBreak="0">
    <w:nsid w:val="25E15713"/>
    <w:multiLevelType w:val="hybridMultilevel"/>
    <w:tmpl w:val="83387EF8"/>
    <w:lvl w:ilvl="0" w:tplc="8ADEEFF8">
      <w:start w:val="1"/>
      <w:numFmt w:val="aiueoFullWidth"/>
      <w:lvlText w:val="%1．"/>
      <w:lvlJc w:val="left"/>
      <w:pPr>
        <w:ind w:left="648" w:hanging="36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0" w15:restartNumberingAfterBreak="0">
    <w:nsid w:val="3DF930C0"/>
    <w:multiLevelType w:val="hybridMultilevel"/>
    <w:tmpl w:val="109A266A"/>
    <w:lvl w:ilvl="0" w:tplc="E12A8E56">
      <w:start w:val="1"/>
      <w:numFmt w:val="aiueoFullWidth"/>
      <w:lvlText w:val="%1．"/>
      <w:lvlJc w:val="left"/>
      <w:pPr>
        <w:ind w:left="648" w:hanging="360"/>
      </w:pPr>
      <w:rPr>
        <w:rFonts w:hint="default"/>
      </w:rPr>
    </w:lvl>
    <w:lvl w:ilvl="1" w:tplc="04090017" w:tentative="1">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11" w15:restartNumberingAfterBreak="0">
    <w:nsid w:val="43A43D9A"/>
    <w:multiLevelType w:val="hybridMultilevel"/>
    <w:tmpl w:val="201AF9C4"/>
    <w:lvl w:ilvl="0" w:tplc="BD1A1DDE">
      <w:start w:val="1"/>
      <w:numFmt w:val="decimalFullWidth"/>
      <w:lvlText w:val="（%1）"/>
      <w:lvlJc w:val="left"/>
      <w:pPr>
        <w:ind w:left="679" w:hanging="468"/>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2" w15:restartNumberingAfterBreak="0">
    <w:nsid w:val="4C120986"/>
    <w:multiLevelType w:val="hybridMultilevel"/>
    <w:tmpl w:val="D214C150"/>
    <w:lvl w:ilvl="0" w:tplc="A8ECF2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804C6E"/>
    <w:multiLevelType w:val="hybridMultilevel"/>
    <w:tmpl w:val="8A7E78CE"/>
    <w:lvl w:ilvl="0" w:tplc="13005A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7632C3"/>
    <w:multiLevelType w:val="hybridMultilevel"/>
    <w:tmpl w:val="BE601BE0"/>
    <w:lvl w:ilvl="0" w:tplc="C18463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8E05FDA"/>
    <w:multiLevelType w:val="hybridMultilevel"/>
    <w:tmpl w:val="D4684A00"/>
    <w:lvl w:ilvl="0" w:tplc="1FFECEEE">
      <w:start w:val="1"/>
      <w:numFmt w:val="decimalEnclosedParen"/>
      <w:lvlText w:val="%1"/>
      <w:lvlJc w:val="left"/>
      <w:pPr>
        <w:ind w:left="504" w:hanging="360"/>
      </w:pPr>
      <w:rPr>
        <w:rFonts w:hint="default"/>
      </w:rPr>
    </w:lvl>
    <w:lvl w:ilvl="1" w:tplc="03C866F0">
      <w:start w:val="1"/>
      <w:numFmt w:val="decimalEnclosedParen"/>
      <w:lvlText w:val="%2"/>
      <w:lvlJc w:val="left"/>
      <w:pPr>
        <w:ind w:left="924" w:hanging="360"/>
      </w:pPr>
      <w:rPr>
        <w:rFonts w:hint="default"/>
      </w:rPr>
    </w:lvl>
    <w:lvl w:ilvl="2" w:tplc="4B78AE06">
      <w:start w:val="1"/>
      <w:numFmt w:val="decimalEnclosedCircle"/>
      <w:lvlText w:val="%3"/>
      <w:lvlJc w:val="left"/>
      <w:pPr>
        <w:ind w:left="1344" w:hanging="360"/>
      </w:pPr>
      <w:rPr>
        <w:rFonts w:hint="default"/>
      </w:r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6" w15:restartNumberingAfterBreak="0">
    <w:nsid w:val="5B2E33A3"/>
    <w:multiLevelType w:val="hybridMultilevel"/>
    <w:tmpl w:val="8B2C910A"/>
    <w:lvl w:ilvl="0" w:tplc="9140C8D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627447A0"/>
    <w:multiLevelType w:val="hybridMultilevel"/>
    <w:tmpl w:val="27BCE356"/>
    <w:lvl w:ilvl="0" w:tplc="F080F39C">
      <w:start w:val="1"/>
      <w:numFmt w:val="bullet"/>
      <w:lvlText w:val="・"/>
      <w:lvlJc w:val="left"/>
      <w:pPr>
        <w:ind w:left="57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63517611"/>
    <w:multiLevelType w:val="hybridMultilevel"/>
    <w:tmpl w:val="BC00FF9A"/>
    <w:lvl w:ilvl="0" w:tplc="7594113E">
      <w:start w:val="1"/>
      <w:numFmt w:val="aiueoFullWidth"/>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66366713"/>
    <w:multiLevelType w:val="hybridMultilevel"/>
    <w:tmpl w:val="38C8BBBA"/>
    <w:lvl w:ilvl="0" w:tplc="41DAC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7A20521"/>
    <w:multiLevelType w:val="hybridMultilevel"/>
    <w:tmpl w:val="7B3E949E"/>
    <w:lvl w:ilvl="0" w:tplc="3DDC7E36">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8A31357"/>
    <w:multiLevelType w:val="hybridMultilevel"/>
    <w:tmpl w:val="9A9A965A"/>
    <w:lvl w:ilvl="0" w:tplc="75AE237C">
      <w:start w:val="1"/>
      <w:numFmt w:val="aiueoFullWidth"/>
      <w:lvlText w:val="（%1）"/>
      <w:lvlJc w:val="left"/>
      <w:pPr>
        <w:ind w:left="618" w:hanging="408"/>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B7F321C"/>
    <w:multiLevelType w:val="hybridMultilevel"/>
    <w:tmpl w:val="9D2C4CDA"/>
    <w:lvl w:ilvl="0" w:tplc="58725E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DA8227B"/>
    <w:multiLevelType w:val="hybridMultilevel"/>
    <w:tmpl w:val="62A00816"/>
    <w:lvl w:ilvl="0" w:tplc="E0409742">
      <w:start w:val="1"/>
      <w:numFmt w:val="aiueoFullWidth"/>
      <w:lvlText w:val="(%1)"/>
      <w:lvlJc w:val="left"/>
      <w:pPr>
        <w:ind w:left="888" w:hanging="360"/>
      </w:pPr>
      <w:rPr>
        <w:rFonts w:hint="default"/>
      </w:rPr>
    </w:lvl>
    <w:lvl w:ilvl="1" w:tplc="04090017" w:tentative="1">
      <w:start w:val="1"/>
      <w:numFmt w:val="aiueoFullWidth"/>
      <w:lvlText w:val="(%2)"/>
      <w:lvlJc w:val="left"/>
      <w:pPr>
        <w:ind w:left="1368" w:hanging="420"/>
      </w:pPr>
    </w:lvl>
    <w:lvl w:ilvl="2" w:tplc="04090011" w:tentative="1">
      <w:start w:val="1"/>
      <w:numFmt w:val="decimalEnclosedCircle"/>
      <w:lvlText w:val="%3"/>
      <w:lvlJc w:val="left"/>
      <w:pPr>
        <w:ind w:left="1788" w:hanging="420"/>
      </w:pPr>
    </w:lvl>
    <w:lvl w:ilvl="3" w:tplc="0409000F" w:tentative="1">
      <w:start w:val="1"/>
      <w:numFmt w:val="decimal"/>
      <w:lvlText w:val="%4."/>
      <w:lvlJc w:val="left"/>
      <w:pPr>
        <w:ind w:left="2208" w:hanging="420"/>
      </w:pPr>
    </w:lvl>
    <w:lvl w:ilvl="4" w:tplc="04090017" w:tentative="1">
      <w:start w:val="1"/>
      <w:numFmt w:val="aiueoFullWidth"/>
      <w:lvlText w:val="(%5)"/>
      <w:lvlJc w:val="left"/>
      <w:pPr>
        <w:ind w:left="2628" w:hanging="420"/>
      </w:pPr>
    </w:lvl>
    <w:lvl w:ilvl="5" w:tplc="04090011" w:tentative="1">
      <w:start w:val="1"/>
      <w:numFmt w:val="decimalEnclosedCircle"/>
      <w:lvlText w:val="%6"/>
      <w:lvlJc w:val="left"/>
      <w:pPr>
        <w:ind w:left="3048" w:hanging="420"/>
      </w:pPr>
    </w:lvl>
    <w:lvl w:ilvl="6" w:tplc="0409000F" w:tentative="1">
      <w:start w:val="1"/>
      <w:numFmt w:val="decimal"/>
      <w:lvlText w:val="%7."/>
      <w:lvlJc w:val="left"/>
      <w:pPr>
        <w:ind w:left="3468" w:hanging="420"/>
      </w:pPr>
    </w:lvl>
    <w:lvl w:ilvl="7" w:tplc="04090017" w:tentative="1">
      <w:start w:val="1"/>
      <w:numFmt w:val="aiueoFullWidth"/>
      <w:lvlText w:val="(%8)"/>
      <w:lvlJc w:val="left"/>
      <w:pPr>
        <w:ind w:left="3888" w:hanging="420"/>
      </w:pPr>
    </w:lvl>
    <w:lvl w:ilvl="8" w:tplc="04090011" w:tentative="1">
      <w:start w:val="1"/>
      <w:numFmt w:val="decimalEnclosedCircle"/>
      <w:lvlText w:val="%9"/>
      <w:lvlJc w:val="left"/>
      <w:pPr>
        <w:ind w:left="4308" w:hanging="420"/>
      </w:pPr>
    </w:lvl>
  </w:abstractNum>
  <w:abstractNum w:abstractNumId="24" w15:restartNumberingAfterBreak="0">
    <w:nsid w:val="6EF44611"/>
    <w:multiLevelType w:val="hybridMultilevel"/>
    <w:tmpl w:val="558AEBE2"/>
    <w:lvl w:ilvl="0" w:tplc="C02AC09A">
      <w:start w:val="1"/>
      <w:numFmt w:val="aiueoFullWidth"/>
      <w:lvlText w:val="（%1）"/>
      <w:lvlJc w:val="left"/>
      <w:pPr>
        <w:ind w:left="648" w:hanging="408"/>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06B7FC5"/>
    <w:multiLevelType w:val="hybridMultilevel"/>
    <w:tmpl w:val="AA7CF648"/>
    <w:lvl w:ilvl="0" w:tplc="04090017">
      <w:start w:val="1"/>
      <w:numFmt w:val="aiueoFullWidth"/>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15:restartNumberingAfterBreak="0">
    <w:nsid w:val="71EE15C8"/>
    <w:multiLevelType w:val="hybridMultilevel"/>
    <w:tmpl w:val="66FAE5D8"/>
    <w:lvl w:ilvl="0" w:tplc="4798262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2F565B6"/>
    <w:multiLevelType w:val="hybridMultilevel"/>
    <w:tmpl w:val="DAE6267E"/>
    <w:lvl w:ilvl="0" w:tplc="5F9ECE88">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AF96822"/>
    <w:multiLevelType w:val="hybridMultilevel"/>
    <w:tmpl w:val="924E436C"/>
    <w:lvl w:ilvl="0" w:tplc="1C50834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9" w15:restartNumberingAfterBreak="0">
    <w:nsid w:val="7CBA50E9"/>
    <w:multiLevelType w:val="hybridMultilevel"/>
    <w:tmpl w:val="6CECF630"/>
    <w:lvl w:ilvl="0" w:tplc="6382D0C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095327">
    <w:abstractNumId w:val="28"/>
  </w:num>
  <w:num w:numId="2" w16cid:durableId="1426027351">
    <w:abstractNumId w:val="16"/>
  </w:num>
  <w:num w:numId="3" w16cid:durableId="1310789752">
    <w:abstractNumId w:val="6"/>
  </w:num>
  <w:num w:numId="4" w16cid:durableId="317265469">
    <w:abstractNumId w:val="2"/>
  </w:num>
  <w:num w:numId="5" w16cid:durableId="619339943">
    <w:abstractNumId w:val="25"/>
  </w:num>
  <w:num w:numId="6" w16cid:durableId="1620263285">
    <w:abstractNumId w:val="0"/>
  </w:num>
  <w:num w:numId="7" w16cid:durableId="415900919">
    <w:abstractNumId w:val="22"/>
  </w:num>
  <w:num w:numId="8" w16cid:durableId="1936206318">
    <w:abstractNumId w:val="20"/>
  </w:num>
  <w:num w:numId="9" w16cid:durableId="244612644">
    <w:abstractNumId w:val="11"/>
  </w:num>
  <w:num w:numId="10" w16cid:durableId="1477604310">
    <w:abstractNumId w:val="13"/>
  </w:num>
  <w:num w:numId="11" w16cid:durableId="1263880333">
    <w:abstractNumId w:val="19"/>
  </w:num>
  <w:num w:numId="12" w16cid:durableId="1302880649">
    <w:abstractNumId w:val="1"/>
  </w:num>
  <w:num w:numId="13" w16cid:durableId="1562793080">
    <w:abstractNumId w:val="14"/>
  </w:num>
  <w:num w:numId="14" w16cid:durableId="1654092805">
    <w:abstractNumId w:val="3"/>
  </w:num>
  <w:num w:numId="15" w16cid:durableId="853809792">
    <w:abstractNumId w:val="5"/>
  </w:num>
  <w:num w:numId="16" w16cid:durableId="499540780">
    <w:abstractNumId w:val="26"/>
  </w:num>
  <w:num w:numId="17" w16cid:durableId="1670718930">
    <w:abstractNumId w:val="4"/>
  </w:num>
  <w:num w:numId="18" w16cid:durableId="1743943386">
    <w:abstractNumId w:val="7"/>
  </w:num>
  <w:num w:numId="19" w16cid:durableId="1927033722">
    <w:abstractNumId w:val="29"/>
  </w:num>
  <w:num w:numId="20" w16cid:durableId="1651206041">
    <w:abstractNumId w:val="15"/>
  </w:num>
  <w:num w:numId="21" w16cid:durableId="122768740">
    <w:abstractNumId w:val="9"/>
  </w:num>
  <w:num w:numId="22" w16cid:durableId="855847253">
    <w:abstractNumId w:val="27"/>
  </w:num>
  <w:num w:numId="23" w16cid:durableId="1803186492">
    <w:abstractNumId w:val="10"/>
  </w:num>
  <w:num w:numId="24" w16cid:durableId="1496603765">
    <w:abstractNumId w:val="12"/>
  </w:num>
  <w:num w:numId="25" w16cid:durableId="1582791021">
    <w:abstractNumId w:val="18"/>
  </w:num>
  <w:num w:numId="26" w16cid:durableId="1795324549">
    <w:abstractNumId w:val="8"/>
  </w:num>
  <w:num w:numId="27" w16cid:durableId="465246908">
    <w:abstractNumId w:val="23"/>
  </w:num>
  <w:num w:numId="28" w16cid:durableId="644970630">
    <w:abstractNumId w:val="17"/>
  </w:num>
  <w:num w:numId="29" w16cid:durableId="198974425">
    <w:abstractNumId w:val="24"/>
  </w:num>
  <w:num w:numId="30" w16cid:durableId="707385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66D"/>
    <w:rsid w:val="00000BEF"/>
    <w:rsid w:val="00003144"/>
    <w:rsid w:val="00005320"/>
    <w:rsid w:val="00005530"/>
    <w:rsid w:val="00015B2F"/>
    <w:rsid w:val="00016A15"/>
    <w:rsid w:val="000210D6"/>
    <w:rsid w:val="00024601"/>
    <w:rsid w:val="00025599"/>
    <w:rsid w:val="000323E1"/>
    <w:rsid w:val="00032646"/>
    <w:rsid w:val="00033A3A"/>
    <w:rsid w:val="00036839"/>
    <w:rsid w:val="000429EE"/>
    <w:rsid w:val="000472C5"/>
    <w:rsid w:val="00051594"/>
    <w:rsid w:val="00053CEA"/>
    <w:rsid w:val="00056FC3"/>
    <w:rsid w:val="00057C21"/>
    <w:rsid w:val="00060227"/>
    <w:rsid w:val="0006393F"/>
    <w:rsid w:val="00063CD9"/>
    <w:rsid w:val="000640CC"/>
    <w:rsid w:val="0006471E"/>
    <w:rsid w:val="00065398"/>
    <w:rsid w:val="000659BC"/>
    <w:rsid w:val="00065B61"/>
    <w:rsid w:val="00065C0E"/>
    <w:rsid w:val="000667FC"/>
    <w:rsid w:val="00071736"/>
    <w:rsid w:val="00072095"/>
    <w:rsid w:val="000742CC"/>
    <w:rsid w:val="000743C6"/>
    <w:rsid w:val="00082B75"/>
    <w:rsid w:val="000841AC"/>
    <w:rsid w:val="00084E5A"/>
    <w:rsid w:val="000861BF"/>
    <w:rsid w:val="00086585"/>
    <w:rsid w:val="00086684"/>
    <w:rsid w:val="0008781E"/>
    <w:rsid w:val="000879D5"/>
    <w:rsid w:val="00090A88"/>
    <w:rsid w:val="00093DFC"/>
    <w:rsid w:val="000966A5"/>
    <w:rsid w:val="00096969"/>
    <w:rsid w:val="00097BDE"/>
    <w:rsid w:val="000A1291"/>
    <w:rsid w:val="000A327B"/>
    <w:rsid w:val="000A404C"/>
    <w:rsid w:val="000A413E"/>
    <w:rsid w:val="000A5725"/>
    <w:rsid w:val="000A588B"/>
    <w:rsid w:val="000A66D4"/>
    <w:rsid w:val="000B602A"/>
    <w:rsid w:val="000C1AB8"/>
    <w:rsid w:val="000C39EA"/>
    <w:rsid w:val="000C481B"/>
    <w:rsid w:val="000D1611"/>
    <w:rsid w:val="000D1B1D"/>
    <w:rsid w:val="000D2692"/>
    <w:rsid w:val="000D3450"/>
    <w:rsid w:val="000D3458"/>
    <w:rsid w:val="000D383A"/>
    <w:rsid w:val="000D6A07"/>
    <w:rsid w:val="000D6F13"/>
    <w:rsid w:val="000E18F3"/>
    <w:rsid w:val="000E3C8E"/>
    <w:rsid w:val="000E421C"/>
    <w:rsid w:val="000E7F32"/>
    <w:rsid w:val="000F0816"/>
    <w:rsid w:val="00101262"/>
    <w:rsid w:val="00102222"/>
    <w:rsid w:val="0010276D"/>
    <w:rsid w:val="001048C5"/>
    <w:rsid w:val="001068A6"/>
    <w:rsid w:val="00106D2F"/>
    <w:rsid w:val="00111147"/>
    <w:rsid w:val="0011330C"/>
    <w:rsid w:val="001150DC"/>
    <w:rsid w:val="00115271"/>
    <w:rsid w:val="00115693"/>
    <w:rsid w:val="0011790A"/>
    <w:rsid w:val="00120552"/>
    <w:rsid w:val="00123121"/>
    <w:rsid w:val="00123314"/>
    <w:rsid w:val="00124433"/>
    <w:rsid w:val="00124E8D"/>
    <w:rsid w:val="00125C80"/>
    <w:rsid w:val="00126E9C"/>
    <w:rsid w:val="00127339"/>
    <w:rsid w:val="00130603"/>
    <w:rsid w:val="001336B8"/>
    <w:rsid w:val="00141DFA"/>
    <w:rsid w:val="00143064"/>
    <w:rsid w:val="00143A87"/>
    <w:rsid w:val="0014505C"/>
    <w:rsid w:val="00146CF1"/>
    <w:rsid w:val="00146E3D"/>
    <w:rsid w:val="00147088"/>
    <w:rsid w:val="00147304"/>
    <w:rsid w:val="001504D2"/>
    <w:rsid w:val="00154D7A"/>
    <w:rsid w:val="00157189"/>
    <w:rsid w:val="00160D0F"/>
    <w:rsid w:val="001620EA"/>
    <w:rsid w:val="0016681B"/>
    <w:rsid w:val="00167A6A"/>
    <w:rsid w:val="00170223"/>
    <w:rsid w:val="00173960"/>
    <w:rsid w:val="0017590D"/>
    <w:rsid w:val="00176E5C"/>
    <w:rsid w:val="001770F2"/>
    <w:rsid w:val="0017751C"/>
    <w:rsid w:val="001813A1"/>
    <w:rsid w:val="001846CA"/>
    <w:rsid w:val="00184DCF"/>
    <w:rsid w:val="00185212"/>
    <w:rsid w:val="00185E6C"/>
    <w:rsid w:val="001903B3"/>
    <w:rsid w:val="00192D5C"/>
    <w:rsid w:val="0019373B"/>
    <w:rsid w:val="001A080D"/>
    <w:rsid w:val="001A14D9"/>
    <w:rsid w:val="001A15B7"/>
    <w:rsid w:val="001A24FF"/>
    <w:rsid w:val="001A2855"/>
    <w:rsid w:val="001A688C"/>
    <w:rsid w:val="001B0C71"/>
    <w:rsid w:val="001B369D"/>
    <w:rsid w:val="001B44EE"/>
    <w:rsid w:val="001B4A10"/>
    <w:rsid w:val="001C0B7B"/>
    <w:rsid w:val="001C2250"/>
    <w:rsid w:val="001C3A9E"/>
    <w:rsid w:val="001C3D8E"/>
    <w:rsid w:val="001C422D"/>
    <w:rsid w:val="001D145B"/>
    <w:rsid w:val="001D1F2B"/>
    <w:rsid w:val="001D2D60"/>
    <w:rsid w:val="001D43E9"/>
    <w:rsid w:val="001D5674"/>
    <w:rsid w:val="001E0099"/>
    <w:rsid w:val="001E0C67"/>
    <w:rsid w:val="001E498B"/>
    <w:rsid w:val="001F09CC"/>
    <w:rsid w:val="001F4934"/>
    <w:rsid w:val="001F612F"/>
    <w:rsid w:val="001F6221"/>
    <w:rsid w:val="001F7CF1"/>
    <w:rsid w:val="00200197"/>
    <w:rsid w:val="00205352"/>
    <w:rsid w:val="00206974"/>
    <w:rsid w:val="0020788C"/>
    <w:rsid w:val="0021197E"/>
    <w:rsid w:val="00211DF2"/>
    <w:rsid w:val="002147B3"/>
    <w:rsid w:val="00215873"/>
    <w:rsid w:val="00216632"/>
    <w:rsid w:val="0022062A"/>
    <w:rsid w:val="00221073"/>
    <w:rsid w:val="00225381"/>
    <w:rsid w:val="002263E0"/>
    <w:rsid w:val="00226B46"/>
    <w:rsid w:val="00230C6B"/>
    <w:rsid w:val="00230C6F"/>
    <w:rsid w:val="00231144"/>
    <w:rsid w:val="00232402"/>
    <w:rsid w:val="00232468"/>
    <w:rsid w:val="002337F1"/>
    <w:rsid w:val="00233D38"/>
    <w:rsid w:val="0023406B"/>
    <w:rsid w:val="00234FE2"/>
    <w:rsid w:val="002359B5"/>
    <w:rsid w:val="00241E4F"/>
    <w:rsid w:val="00247BE0"/>
    <w:rsid w:val="00247CA5"/>
    <w:rsid w:val="0025072B"/>
    <w:rsid w:val="002511DD"/>
    <w:rsid w:val="002513B8"/>
    <w:rsid w:val="0025411F"/>
    <w:rsid w:val="00254164"/>
    <w:rsid w:val="002541CB"/>
    <w:rsid w:val="002626AB"/>
    <w:rsid w:val="00266A96"/>
    <w:rsid w:val="00272802"/>
    <w:rsid w:val="002740BC"/>
    <w:rsid w:val="00274756"/>
    <w:rsid w:val="00276C88"/>
    <w:rsid w:val="00277204"/>
    <w:rsid w:val="002817B6"/>
    <w:rsid w:val="00281C81"/>
    <w:rsid w:val="00281C8F"/>
    <w:rsid w:val="00281F3A"/>
    <w:rsid w:val="00283D49"/>
    <w:rsid w:val="00284753"/>
    <w:rsid w:val="002849AE"/>
    <w:rsid w:val="00286259"/>
    <w:rsid w:val="0029459D"/>
    <w:rsid w:val="00296470"/>
    <w:rsid w:val="002972E3"/>
    <w:rsid w:val="002A3A52"/>
    <w:rsid w:val="002A4932"/>
    <w:rsid w:val="002A6F2A"/>
    <w:rsid w:val="002B1C5D"/>
    <w:rsid w:val="002B336B"/>
    <w:rsid w:val="002C161A"/>
    <w:rsid w:val="002C2779"/>
    <w:rsid w:val="002C527D"/>
    <w:rsid w:val="002D0FD5"/>
    <w:rsid w:val="002D308B"/>
    <w:rsid w:val="002D3B9E"/>
    <w:rsid w:val="002D654A"/>
    <w:rsid w:val="002E1E34"/>
    <w:rsid w:val="002E2FA4"/>
    <w:rsid w:val="002E504C"/>
    <w:rsid w:val="002E6628"/>
    <w:rsid w:val="002F2CC0"/>
    <w:rsid w:val="002F37C9"/>
    <w:rsid w:val="002F399C"/>
    <w:rsid w:val="002F68E3"/>
    <w:rsid w:val="00302007"/>
    <w:rsid w:val="00302C8B"/>
    <w:rsid w:val="00304E35"/>
    <w:rsid w:val="00304E8E"/>
    <w:rsid w:val="00306A01"/>
    <w:rsid w:val="00311499"/>
    <w:rsid w:val="003138F7"/>
    <w:rsid w:val="00315E49"/>
    <w:rsid w:val="00315FC7"/>
    <w:rsid w:val="003172EF"/>
    <w:rsid w:val="00323B53"/>
    <w:rsid w:val="00324A2C"/>
    <w:rsid w:val="00324EF6"/>
    <w:rsid w:val="003250B4"/>
    <w:rsid w:val="003279DE"/>
    <w:rsid w:val="00327A84"/>
    <w:rsid w:val="00333132"/>
    <w:rsid w:val="00337635"/>
    <w:rsid w:val="003379BE"/>
    <w:rsid w:val="00340C22"/>
    <w:rsid w:val="00346D72"/>
    <w:rsid w:val="003473A9"/>
    <w:rsid w:val="00347949"/>
    <w:rsid w:val="00352B79"/>
    <w:rsid w:val="00353E31"/>
    <w:rsid w:val="003569CF"/>
    <w:rsid w:val="00357412"/>
    <w:rsid w:val="00357DB5"/>
    <w:rsid w:val="00361642"/>
    <w:rsid w:val="003619E1"/>
    <w:rsid w:val="003641C4"/>
    <w:rsid w:val="00365146"/>
    <w:rsid w:val="00365598"/>
    <w:rsid w:val="00371588"/>
    <w:rsid w:val="00383213"/>
    <w:rsid w:val="0038368D"/>
    <w:rsid w:val="003854BF"/>
    <w:rsid w:val="00385B28"/>
    <w:rsid w:val="003876B1"/>
    <w:rsid w:val="00391633"/>
    <w:rsid w:val="00391FC3"/>
    <w:rsid w:val="003946DE"/>
    <w:rsid w:val="003958E4"/>
    <w:rsid w:val="003966C5"/>
    <w:rsid w:val="00396CFB"/>
    <w:rsid w:val="0039736A"/>
    <w:rsid w:val="003A27CA"/>
    <w:rsid w:val="003A4BCB"/>
    <w:rsid w:val="003B3F6F"/>
    <w:rsid w:val="003B5C39"/>
    <w:rsid w:val="003B6393"/>
    <w:rsid w:val="003B7497"/>
    <w:rsid w:val="003C3017"/>
    <w:rsid w:val="003C31A4"/>
    <w:rsid w:val="003C4016"/>
    <w:rsid w:val="003C627F"/>
    <w:rsid w:val="003C63C2"/>
    <w:rsid w:val="003C697F"/>
    <w:rsid w:val="003D1D4D"/>
    <w:rsid w:val="003D2927"/>
    <w:rsid w:val="003D2A67"/>
    <w:rsid w:val="003D2C64"/>
    <w:rsid w:val="003D2EA3"/>
    <w:rsid w:val="003E0278"/>
    <w:rsid w:val="003E2B02"/>
    <w:rsid w:val="003E48F9"/>
    <w:rsid w:val="003E5846"/>
    <w:rsid w:val="003F1BCF"/>
    <w:rsid w:val="003F34A9"/>
    <w:rsid w:val="003F45CD"/>
    <w:rsid w:val="003F7EC2"/>
    <w:rsid w:val="004006D5"/>
    <w:rsid w:val="00400732"/>
    <w:rsid w:val="00403BE2"/>
    <w:rsid w:val="004042AE"/>
    <w:rsid w:val="0040467D"/>
    <w:rsid w:val="0040476D"/>
    <w:rsid w:val="004053F4"/>
    <w:rsid w:val="00405AB3"/>
    <w:rsid w:val="00406132"/>
    <w:rsid w:val="004077CD"/>
    <w:rsid w:val="00407E0D"/>
    <w:rsid w:val="00411805"/>
    <w:rsid w:val="00412852"/>
    <w:rsid w:val="00413FEE"/>
    <w:rsid w:val="00414FEB"/>
    <w:rsid w:val="00416885"/>
    <w:rsid w:val="004174DC"/>
    <w:rsid w:val="00417C6F"/>
    <w:rsid w:val="004218A6"/>
    <w:rsid w:val="004220BC"/>
    <w:rsid w:val="00423109"/>
    <w:rsid w:val="00423D45"/>
    <w:rsid w:val="00427779"/>
    <w:rsid w:val="00430228"/>
    <w:rsid w:val="004308F3"/>
    <w:rsid w:val="004309E3"/>
    <w:rsid w:val="00436231"/>
    <w:rsid w:val="00437F60"/>
    <w:rsid w:val="0044170D"/>
    <w:rsid w:val="00451C3D"/>
    <w:rsid w:val="004532CB"/>
    <w:rsid w:val="004636DE"/>
    <w:rsid w:val="004659EE"/>
    <w:rsid w:val="00466DFB"/>
    <w:rsid w:val="00466E44"/>
    <w:rsid w:val="004712E0"/>
    <w:rsid w:val="00473550"/>
    <w:rsid w:val="00476012"/>
    <w:rsid w:val="00477628"/>
    <w:rsid w:val="004822F3"/>
    <w:rsid w:val="0048315E"/>
    <w:rsid w:val="0048376D"/>
    <w:rsid w:val="00485704"/>
    <w:rsid w:val="00485BF1"/>
    <w:rsid w:val="00486AEA"/>
    <w:rsid w:val="0049328E"/>
    <w:rsid w:val="00495D67"/>
    <w:rsid w:val="004A673E"/>
    <w:rsid w:val="004B1405"/>
    <w:rsid w:val="004B1768"/>
    <w:rsid w:val="004B2593"/>
    <w:rsid w:val="004B28B6"/>
    <w:rsid w:val="004B2B79"/>
    <w:rsid w:val="004B3141"/>
    <w:rsid w:val="004B391B"/>
    <w:rsid w:val="004B444A"/>
    <w:rsid w:val="004C16BF"/>
    <w:rsid w:val="004C5082"/>
    <w:rsid w:val="004C6C15"/>
    <w:rsid w:val="004D0AC4"/>
    <w:rsid w:val="004D0AD5"/>
    <w:rsid w:val="004D146E"/>
    <w:rsid w:val="004D2D3A"/>
    <w:rsid w:val="004D4FCD"/>
    <w:rsid w:val="004D6447"/>
    <w:rsid w:val="004D77B4"/>
    <w:rsid w:val="004E7A3B"/>
    <w:rsid w:val="004F00A4"/>
    <w:rsid w:val="004F080F"/>
    <w:rsid w:val="004F1052"/>
    <w:rsid w:val="004F19CF"/>
    <w:rsid w:val="004F50E0"/>
    <w:rsid w:val="004F5CB8"/>
    <w:rsid w:val="004F7689"/>
    <w:rsid w:val="005003C5"/>
    <w:rsid w:val="005045EA"/>
    <w:rsid w:val="0050695A"/>
    <w:rsid w:val="005130AC"/>
    <w:rsid w:val="00513878"/>
    <w:rsid w:val="005277B7"/>
    <w:rsid w:val="00532262"/>
    <w:rsid w:val="0053534A"/>
    <w:rsid w:val="00535E76"/>
    <w:rsid w:val="005361F6"/>
    <w:rsid w:val="005415EA"/>
    <w:rsid w:val="005431B5"/>
    <w:rsid w:val="00544C65"/>
    <w:rsid w:val="00545680"/>
    <w:rsid w:val="00550A00"/>
    <w:rsid w:val="00552A55"/>
    <w:rsid w:val="00556912"/>
    <w:rsid w:val="00564073"/>
    <w:rsid w:val="00564581"/>
    <w:rsid w:val="00566BA4"/>
    <w:rsid w:val="00570663"/>
    <w:rsid w:val="0057243E"/>
    <w:rsid w:val="005749E2"/>
    <w:rsid w:val="00575342"/>
    <w:rsid w:val="005819F2"/>
    <w:rsid w:val="00583E14"/>
    <w:rsid w:val="005849EF"/>
    <w:rsid w:val="00585429"/>
    <w:rsid w:val="005857B4"/>
    <w:rsid w:val="0058622E"/>
    <w:rsid w:val="00586DEA"/>
    <w:rsid w:val="005938AE"/>
    <w:rsid w:val="0059493E"/>
    <w:rsid w:val="005949EE"/>
    <w:rsid w:val="00596A12"/>
    <w:rsid w:val="00597DBC"/>
    <w:rsid w:val="005A207F"/>
    <w:rsid w:val="005A5643"/>
    <w:rsid w:val="005A588F"/>
    <w:rsid w:val="005A7715"/>
    <w:rsid w:val="005B031C"/>
    <w:rsid w:val="005B074B"/>
    <w:rsid w:val="005B0A33"/>
    <w:rsid w:val="005B19E4"/>
    <w:rsid w:val="005B4B34"/>
    <w:rsid w:val="005B6047"/>
    <w:rsid w:val="005C1FD5"/>
    <w:rsid w:val="005C2908"/>
    <w:rsid w:val="005C2AA2"/>
    <w:rsid w:val="005C6624"/>
    <w:rsid w:val="005C7C8D"/>
    <w:rsid w:val="005D236F"/>
    <w:rsid w:val="005D4052"/>
    <w:rsid w:val="005D52E6"/>
    <w:rsid w:val="005D6A35"/>
    <w:rsid w:val="005E1018"/>
    <w:rsid w:val="005E4B0C"/>
    <w:rsid w:val="005E5B4C"/>
    <w:rsid w:val="005F03AF"/>
    <w:rsid w:val="005F067D"/>
    <w:rsid w:val="005F43CD"/>
    <w:rsid w:val="005F6CC2"/>
    <w:rsid w:val="00600E26"/>
    <w:rsid w:val="0060299C"/>
    <w:rsid w:val="0060353E"/>
    <w:rsid w:val="00604D94"/>
    <w:rsid w:val="00606772"/>
    <w:rsid w:val="00607E5C"/>
    <w:rsid w:val="00607FCB"/>
    <w:rsid w:val="00611A9F"/>
    <w:rsid w:val="00620771"/>
    <w:rsid w:val="006239B8"/>
    <w:rsid w:val="006270CF"/>
    <w:rsid w:val="00632235"/>
    <w:rsid w:val="00632AD1"/>
    <w:rsid w:val="006363E0"/>
    <w:rsid w:val="0064141F"/>
    <w:rsid w:val="00641603"/>
    <w:rsid w:val="00641FF5"/>
    <w:rsid w:val="0064295E"/>
    <w:rsid w:val="00643554"/>
    <w:rsid w:val="00645CE5"/>
    <w:rsid w:val="0064686E"/>
    <w:rsid w:val="006475E8"/>
    <w:rsid w:val="00647A40"/>
    <w:rsid w:val="0065028F"/>
    <w:rsid w:val="006514E7"/>
    <w:rsid w:val="00652541"/>
    <w:rsid w:val="00652722"/>
    <w:rsid w:val="00654C3B"/>
    <w:rsid w:val="0065627D"/>
    <w:rsid w:val="006571B0"/>
    <w:rsid w:val="00660963"/>
    <w:rsid w:val="006615DE"/>
    <w:rsid w:val="0066261F"/>
    <w:rsid w:val="00666A10"/>
    <w:rsid w:val="006672D9"/>
    <w:rsid w:val="006701E0"/>
    <w:rsid w:val="00671B86"/>
    <w:rsid w:val="006726F4"/>
    <w:rsid w:val="00674A9D"/>
    <w:rsid w:val="00677739"/>
    <w:rsid w:val="00680078"/>
    <w:rsid w:val="0068133D"/>
    <w:rsid w:val="0068346A"/>
    <w:rsid w:val="00690BF0"/>
    <w:rsid w:val="00692A87"/>
    <w:rsid w:val="00692DC5"/>
    <w:rsid w:val="00693FA8"/>
    <w:rsid w:val="00695C05"/>
    <w:rsid w:val="00695CBC"/>
    <w:rsid w:val="006979BC"/>
    <w:rsid w:val="006A087A"/>
    <w:rsid w:val="006A137E"/>
    <w:rsid w:val="006A28FB"/>
    <w:rsid w:val="006A49BD"/>
    <w:rsid w:val="006A775D"/>
    <w:rsid w:val="006B359E"/>
    <w:rsid w:val="006B3D1D"/>
    <w:rsid w:val="006B49B3"/>
    <w:rsid w:val="006B670A"/>
    <w:rsid w:val="006B6778"/>
    <w:rsid w:val="006C0AB2"/>
    <w:rsid w:val="006C3501"/>
    <w:rsid w:val="006C4C01"/>
    <w:rsid w:val="006C4DA4"/>
    <w:rsid w:val="006C5668"/>
    <w:rsid w:val="006C63E5"/>
    <w:rsid w:val="006C6A86"/>
    <w:rsid w:val="006D0C4C"/>
    <w:rsid w:val="006D14B4"/>
    <w:rsid w:val="006D14DC"/>
    <w:rsid w:val="006D174A"/>
    <w:rsid w:val="006D180D"/>
    <w:rsid w:val="006D1A17"/>
    <w:rsid w:val="006D3B38"/>
    <w:rsid w:val="006D63B4"/>
    <w:rsid w:val="006D661D"/>
    <w:rsid w:val="006E0A83"/>
    <w:rsid w:val="006E13B6"/>
    <w:rsid w:val="006E1CF2"/>
    <w:rsid w:val="006E4388"/>
    <w:rsid w:val="006E5BE9"/>
    <w:rsid w:val="006E6A33"/>
    <w:rsid w:val="006E6E92"/>
    <w:rsid w:val="006E7588"/>
    <w:rsid w:val="006F1330"/>
    <w:rsid w:val="006F7AED"/>
    <w:rsid w:val="007015CF"/>
    <w:rsid w:val="00706E7E"/>
    <w:rsid w:val="007111EB"/>
    <w:rsid w:val="00713C34"/>
    <w:rsid w:val="007200EF"/>
    <w:rsid w:val="00723EF7"/>
    <w:rsid w:val="00724E36"/>
    <w:rsid w:val="00733CC5"/>
    <w:rsid w:val="00735350"/>
    <w:rsid w:val="007353B0"/>
    <w:rsid w:val="007360B5"/>
    <w:rsid w:val="007365BA"/>
    <w:rsid w:val="00737E2D"/>
    <w:rsid w:val="00742BCD"/>
    <w:rsid w:val="00744B5E"/>
    <w:rsid w:val="00745221"/>
    <w:rsid w:val="00752DFC"/>
    <w:rsid w:val="0075394F"/>
    <w:rsid w:val="007541E8"/>
    <w:rsid w:val="007542FB"/>
    <w:rsid w:val="0075440D"/>
    <w:rsid w:val="00755E5B"/>
    <w:rsid w:val="00756823"/>
    <w:rsid w:val="00761651"/>
    <w:rsid w:val="00761A81"/>
    <w:rsid w:val="007630B1"/>
    <w:rsid w:val="00764D5B"/>
    <w:rsid w:val="00765E0C"/>
    <w:rsid w:val="007661C4"/>
    <w:rsid w:val="00770AC9"/>
    <w:rsid w:val="00774F8D"/>
    <w:rsid w:val="0077629B"/>
    <w:rsid w:val="00780A4A"/>
    <w:rsid w:val="00783492"/>
    <w:rsid w:val="00784A1A"/>
    <w:rsid w:val="00785714"/>
    <w:rsid w:val="007879FE"/>
    <w:rsid w:val="00787F2C"/>
    <w:rsid w:val="0079029A"/>
    <w:rsid w:val="00790381"/>
    <w:rsid w:val="007928D3"/>
    <w:rsid w:val="00794025"/>
    <w:rsid w:val="007945BF"/>
    <w:rsid w:val="00797482"/>
    <w:rsid w:val="007975C9"/>
    <w:rsid w:val="007A1A09"/>
    <w:rsid w:val="007A3429"/>
    <w:rsid w:val="007A672A"/>
    <w:rsid w:val="007B09D1"/>
    <w:rsid w:val="007B2CF5"/>
    <w:rsid w:val="007B2DDF"/>
    <w:rsid w:val="007B601A"/>
    <w:rsid w:val="007B6D77"/>
    <w:rsid w:val="007C2FB2"/>
    <w:rsid w:val="007C4BEA"/>
    <w:rsid w:val="007C50CA"/>
    <w:rsid w:val="007D2B03"/>
    <w:rsid w:val="007D3A1B"/>
    <w:rsid w:val="007D45E6"/>
    <w:rsid w:val="007D6567"/>
    <w:rsid w:val="007D6EE4"/>
    <w:rsid w:val="007E0AA4"/>
    <w:rsid w:val="007E0C72"/>
    <w:rsid w:val="007F1171"/>
    <w:rsid w:val="007F137B"/>
    <w:rsid w:val="007F56F2"/>
    <w:rsid w:val="007F5863"/>
    <w:rsid w:val="007F60CD"/>
    <w:rsid w:val="00802032"/>
    <w:rsid w:val="00802A98"/>
    <w:rsid w:val="00802F42"/>
    <w:rsid w:val="00803D5F"/>
    <w:rsid w:val="00803E3F"/>
    <w:rsid w:val="00804713"/>
    <w:rsid w:val="00806300"/>
    <w:rsid w:val="008106C3"/>
    <w:rsid w:val="00810E30"/>
    <w:rsid w:val="00811A07"/>
    <w:rsid w:val="00811F0E"/>
    <w:rsid w:val="00825256"/>
    <w:rsid w:val="00825892"/>
    <w:rsid w:val="00830334"/>
    <w:rsid w:val="008315D5"/>
    <w:rsid w:val="0083172C"/>
    <w:rsid w:val="008317DD"/>
    <w:rsid w:val="008342A3"/>
    <w:rsid w:val="008406D1"/>
    <w:rsid w:val="00842BB3"/>
    <w:rsid w:val="00843193"/>
    <w:rsid w:val="00844457"/>
    <w:rsid w:val="00845002"/>
    <w:rsid w:val="00845A43"/>
    <w:rsid w:val="008511A7"/>
    <w:rsid w:val="00851E04"/>
    <w:rsid w:val="008550F6"/>
    <w:rsid w:val="0085516B"/>
    <w:rsid w:val="00856178"/>
    <w:rsid w:val="00857A33"/>
    <w:rsid w:val="00866935"/>
    <w:rsid w:val="00866BCF"/>
    <w:rsid w:val="00867CEC"/>
    <w:rsid w:val="00870259"/>
    <w:rsid w:val="00870D2C"/>
    <w:rsid w:val="0087103B"/>
    <w:rsid w:val="008747BE"/>
    <w:rsid w:val="008756C7"/>
    <w:rsid w:val="00876645"/>
    <w:rsid w:val="00880EDB"/>
    <w:rsid w:val="00881DF8"/>
    <w:rsid w:val="00884951"/>
    <w:rsid w:val="00884D97"/>
    <w:rsid w:val="008869B2"/>
    <w:rsid w:val="00892CBC"/>
    <w:rsid w:val="00895B87"/>
    <w:rsid w:val="00897143"/>
    <w:rsid w:val="008A3221"/>
    <w:rsid w:val="008A49C7"/>
    <w:rsid w:val="008A60F2"/>
    <w:rsid w:val="008A66C1"/>
    <w:rsid w:val="008A78E5"/>
    <w:rsid w:val="008A7904"/>
    <w:rsid w:val="008B18A8"/>
    <w:rsid w:val="008B19DD"/>
    <w:rsid w:val="008B1D82"/>
    <w:rsid w:val="008B27AF"/>
    <w:rsid w:val="008B3C3D"/>
    <w:rsid w:val="008B3EEE"/>
    <w:rsid w:val="008B608F"/>
    <w:rsid w:val="008C4315"/>
    <w:rsid w:val="008C4E3E"/>
    <w:rsid w:val="008C5400"/>
    <w:rsid w:val="008C6598"/>
    <w:rsid w:val="008D0EE5"/>
    <w:rsid w:val="008D154F"/>
    <w:rsid w:val="008D7DF8"/>
    <w:rsid w:val="008E0535"/>
    <w:rsid w:val="008E09AB"/>
    <w:rsid w:val="008E1432"/>
    <w:rsid w:val="008E4497"/>
    <w:rsid w:val="008E605F"/>
    <w:rsid w:val="008E7DEC"/>
    <w:rsid w:val="008F13F1"/>
    <w:rsid w:val="008F1E1B"/>
    <w:rsid w:val="008F2567"/>
    <w:rsid w:val="008F2BA9"/>
    <w:rsid w:val="008F4125"/>
    <w:rsid w:val="008F55A0"/>
    <w:rsid w:val="008F6150"/>
    <w:rsid w:val="008F67C2"/>
    <w:rsid w:val="009016AA"/>
    <w:rsid w:val="0090265D"/>
    <w:rsid w:val="00912F8A"/>
    <w:rsid w:val="00915002"/>
    <w:rsid w:val="0092033A"/>
    <w:rsid w:val="009205E4"/>
    <w:rsid w:val="00920A5E"/>
    <w:rsid w:val="00920D4C"/>
    <w:rsid w:val="00921142"/>
    <w:rsid w:val="009234C8"/>
    <w:rsid w:val="009238E5"/>
    <w:rsid w:val="009263CF"/>
    <w:rsid w:val="0092704A"/>
    <w:rsid w:val="00930F4C"/>
    <w:rsid w:val="00931C19"/>
    <w:rsid w:val="0093647B"/>
    <w:rsid w:val="00937959"/>
    <w:rsid w:val="00937E7F"/>
    <w:rsid w:val="00937F6B"/>
    <w:rsid w:val="00941F56"/>
    <w:rsid w:val="009420C6"/>
    <w:rsid w:val="009440B7"/>
    <w:rsid w:val="0094573B"/>
    <w:rsid w:val="009469B7"/>
    <w:rsid w:val="009471E1"/>
    <w:rsid w:val="00950B06"/>
    <w:rsid w:val="00950DFE"/>
    <w:rsid w:val="00951A22"/>
    <w:rsid w:val="00953A2B"/>
    <w:rsid w:val="00955B21"/>
    <w:rsid w:val="009564BD"/>
    <w:rsid w:val="009577BD"/>
    <w:rsid w:val="00962336"/>
    <w:rsid w:val="00962566"/>
    <w:rsid w:val="0096404F"/>
    <w:rsid w:val="0096571A"/>
    <w:rsid w:val="00966220"/>
    <w:rsid w:val="009717AA"/>
    <w:rsid w:val="00971A95"/>
    <w:rsid w:val="0097238F"/>
    <w:rsid w:val="00972740"/>
    <w:rsid w:val="00972A7D"/>
    <w:rsid w:val="00974413"/>
    <w:rsid w:val="009747F5"/>
    <w:rsid w:val="00976031"/>
    <w:rsid w:val="00976751"/>
    <w:rsid w:val="00982314"/>
    <w:rsid w:val="0098361E"/>
    <w:rsid w:val="0098555B"/>
    <w:rsid w:val="009912B5"/>
    <w:rsid w:val="0099159B"/>
    <w:rsid w:val="00992258"/>
    <w:rsid w:val="00992BB2"/>
    <w:rsid w:val="009951FA"/>
    <w:rsid w:val="00996669"/>
    <w:rsid w:val="009A1D2D"/>
    <w:rsid w:val="009A49CE"/>
    <w:rsid w:val="009A6EA5"/>
    <w:rsid w:val="009A7E3B"/>
    <w:rsid w:val="009B1F02"/>
    <w:rsid w:val="009B295F"/>
    <w:rsid w:val="009B2989"/>
    <w:rsid w:val="009B2BE3"/>
    <w:rsid w:val="009B2F41"/>
    <w:rsid w:val="009C10FA"/>
    <w:rsid w:val="009C2D13"/>
    <w:rsid w:val="009C2D88"/>
    <w:rsid w:val="009C68C4"/>
    <w:rsid w:val="009D1836"/>
    <w:rsid w:val="009D4349"/>
    <w:rsid w:val="009D52A6"/>
    <w:rsid w:val="009E0751"/>
    <w:rsid w:val="009E0839"/>
    <w:rsid w:val="009E2036"/>
    <w:rsid w:val="009E6536"/>
    <w:rsid w:val="009E6A23"/>
    <w:rsid w:val="009E77F1"/>
    <w:rsid w:val="009E7DAD"/>
    <w:rsid w:val="009F1EC6"/>
    <w:rsid w:val="009F2C39"/>
    <w:rsid w:val="009F4D50"/>
    <w:rsid w:val="00A008C5"/>
    <w:rsid w:val="00A04702"/>
    <w:rsid w:val="00A04784"/>
    <w:rsid w:val="00A05D94"/>
    <w:rsid w:val="00A10B6C"/>
    <w:rsid w:val="00A10DDB"/>
    <w:rsid w:val="00A1147C"/>
    <w:rsid w:val="00A13038"/>
    <w:rsid w:val="00A136C0"/>
    <w:rsid w:val="00A14421"/>
    <w:rsid w:val="00A146A0"/>
    <w:rsid w:val="00A17DB7"/>
    <w:rsid w:val="00A208CB"/>
    <w:rsid w:val="00A2283E"/>
    <w:rsid w:val="00A22E18"/>
    <w:rsid w:val="00A23712"/>
    <w:rsid w:val="00A24E6B"/>
    <w:rsid w:val="00A2619E"/>
    <w:rsid w:val="00A278C2"/>
    <w:rsid w:val="00A3285B"/>
    <w:rsid w:val="00A41695"/>
    <w:rsid w:val="00A42BDA"/>
    <w:rsid w:val="00A432DC"/>
    <w:rsid w:val="00A44253"/>
    <w:rsid w:val="00A45E50"/>
    <w:rsid w:val="00A504AA"/>
    <w:rsid w:val="00A529C2"/>
    <w:rsid w:val="00A54080"/>
    <w:rsid w:val="00A61FDE"/>
    <w:rsid w:val="00A6448C"/>
    <w:rsid w:val="00A7079C"/>
    <w:rsid w:val="00A70897"/>
    <w:rsid w:val="00A70B6A"/>
    <w:rsid w:val="00A71848"/>
    <w:rsid w:val="00A74492"/>
    <w:rsid w:val="00A772D5"/>
    <w:rsid w:val="00A77BF8"/>
    <w:rsid w:val="00A802A9"/>
    <w:rsid w:val="00A80F0C"/>
    <w:rsid w:val="00A83673"/>
    <w:rsid w:val="00A843BF"/>
    <w:rsid w:val="00A96FCB"/>
    <w:rsid w:val="00A9711D"/>
    <w:rsid w:val="00AA1253"/>
    <w:rsid w:val="00AA4BAC"/>
    <w:rsid w:val="00AA7BA2"/>
    <w:rsid w:val="00AB0F70"/>
    <w:rsid w:val="00AB15A9"/>
    <w:rsid w:val="00AB16C4"/>
    <w:rsid w:val="00AB2A53"/>
    <w:rsid w:val="00AB54C9"/>
    <w:rsid w:val="00AB5B86"/>
    <w:rsid w:val="00AB60B9"/>
    <w:rsid w:val="00AB695B"/>
    <w:rsid w:val="00AB69C1"/>
    <w:rsid w:val="00AB71C6"/>
    <w:rsid w:val="00AC0FA6"/>
    <w:rsid w:val="00AC28B8"/>
    <w:rsid w:val="00AC2A5E"/>
    <w:rsid w:val="00AC5152"/>
    <w:rsid w:val="00AC5883"/>
    <w:rsid w:val="00AC7CDC"/>
    <w:rsid w:val="00AD1CEA"/>
    <w:rsid w:val="00AD2298"/>
    <w:rsid w:val="00AD2E09"/>
    <w:rsid w:val="00AD2E13"/>
    <w:rsid w:val="00AD7B46"/>
    <w:rsid w:val="00AE7143"/>
    <w:rsid w:val="00AF1877"/>
    <w:rsid w:val="00AF5342"/>
    <w:rsid w:val="00AF59D0"/>
    <w:rsid w:val="00AF6CC0"/>
    <w:rsid w:val="00AF7C52"/>
    <w:rsid w:val="00B00121"/>
    <w:rsid w:val="00B009F6"/>
    <w:rsid w:val="00B0125E"/>
    <w:rsid w:val="00B05150"/>
    <w:rsid w:val="00B13F45"/>
    <w:rsid w:val="00B14B18"/>
    <w:rsid w:val="00B2113C"/>
    <w:rsid w:val="00B216F8"/>
    <w:rsid w:val="00B223C6"/>
    <w:rsid w:val="00B23581"/>
    <w:rsid w:val="00B3000E"/>
    <w:rsid w:val="00B303D9"/>
    <w:rsid w:val="00B3070D"/>
    <w:rsid w:val="00B33E08"/>
    <w:rsid w:val="00B34AAA"/>
    <w:rsid w:val="00B36BC2"/>
    <w:rsid w:val="00B40EBC"/>
    <w:rsid w:val="00B4188F"/>
    <w:rsid w:val="00B43086"/>
    <w:rsid w:val="00B43252"/>
    <w:rsid w:val="00B4435C"/>
    <w:rsid w:val="00B45339"/>
    <w:rsid w:val="00B46D30"/>
    <w:rsid w:val="00B47E14"/>
    <w:rsid w:val="00B517C3"/>
    <w:rsid w:val="00B54FCE"/>
    <w:rsid w:val="00B614D2"/>
    <w:rsid w:val="00B61681"/>
    <w:rsid w:val="00B628B3"/>
    <w:rsid w:val="00B65C98"/>
    <w:rsid w:val="00B65EB9"/>
    <w:rsid w:val="00B6779B"/>
    <w:rsid w:val="00B72085"/>
    <w:rsid w:val="00B7287A"/>
    <w:rsid w:val="00B74C99"/>
    <w:rsid w:val="00B7680F"/>
    <w:rsid w:val="00B803CF"/>
    <w:rsid w:val="00B82793"/>
    <w:rsid w:val="00B84E03"/>
    <w:rsid w:val="00B91A76"/>
    <w:rsid w:val="00B93D12"/>
    <w:rsid w:val="00B94898"/>
    <w:rsid w:val="00BA2D6A"/>
    <w:rsid w:val="00BA3D25"/>
    <w:rsid w:val="00BA3DE3"/>
    <w:rsid w:val="00BA5889"/>
    <w:rsid w:val="00BA6502"/>
    <w:rsid w:val="00BA70E7"/>
    <w:rsid w:val="00BB271C"/>
    <w:rsid w:val="00BB315A"/>
    <w:rsid w:val="00BB3FB4"/>
    <w:rsid w:val="00BB6A67"/>
    <w:rsid w:val="00BB78F1"/>
    <w:rsid w:val="00BC0554"/>
    <w:rsid w:val="00BC1C5D"/>
    <w:rsid w:val="00BC2A57"/>
    <w:rsid w:val="00BD177E"/>
    <w:rsid w:val="00BD36EF"/>
    <w:rsid w:val="00BD61F0"/>
    <w:rsid w:val="00BD6D05"/>
    <w:rsid w:val="00BE191A"/>
    <w:rsid w:val="00BE32E7"/>
    <w:rsid w:val="00BE42FF"/>
    <w:rsid w:val="00BF03F3"/>
    <w:rsid w:val="00BF260D"/>
    <w:rsid w:val="00BF4D19"/>
    <w:rsid w:val="00BF5820"/>
    <w:rsid w:val="00C03F9D"/>
    <w:rsid w:val="00C0563D"/>
    <w:rsid w:val="00C07BCE"/>
    <w:rsid w:val="00C07CBD"/>
    <w:rsid w:val="00C10AF9"/>
    <w:rsid w:val="00C169A7"/>
    <w:rsid w:val="00C20456"/>
    <w:rsid w:val="00C21257"/>
    <w:rsid w:val="00C21E1F"/>
    <w:rsid w:val="00C221CA"/>
    <w:rsid w:val="00C25EA2"/>
    <w:rsid w:val="00C3172B"/>
    <w:rsid w:val="00C37D19"/>
    <w:rsid w:val="00C37D4A"/>
    <w:rsid w:val="00C455B8"/>
    <w:rsid w:val="00C50ABB"/>
    <w:rsid w:val="00C5447A"/>
    <w:rsid w:val="00C61490"/>
    <w:rsid w:val="00C61E48"/>
    <w:rsid w:val="00C6292C"/>
    <w:rsid w:val="00C64B2F"/>
    <w:rsid w:val="00C6514B"/>
    <w:rsid w:val="00C6566D"/>
    <w:rsid w:val="00C6722A"/>
    <w:rsid w:val="00C677C2"/>
    <w:rsid w:val="00C713BC"/>
    <w:rsid w:val="00C738FD"/>
    <w:rsid w:val="00C75874"/>
    <w:rsid w:val="00C8011D"/>
    <w:rsid w:val="00C80917"/>
    <w:rsid w:val="00C82005"/>
    <w:rsid w:val="00C84A07"/>
    <w:rsid w:val="00C86E30"/>
    <w:rsid w:val="00C8714E"/>
    <w:rsid w:val="00C9069A"/>
    <w:rsid w:val="00C90B9F"/>
    <w:rsid w:val="00C918FC"/>
    <w:rsid w:val="00C91A15"/>
    <w:rsid w:val="00C9248D"/>
    <w:rsid w:val="00C92887"/>
    <w:rsid w:val="00C930E3"/>
    <w:rsid w:val="00C93363"/>
    <w:rsid w:val="00C9583A"/>
    <w:rsid w:val="00CA14EA"/>
    <w:rsid w:val="00CA2267"/>
    <w:rsid w:val="00CA2BE5"/>
    <w:rsid w:val="00CA2E5E"/>
    <w:rsid w:val="00CA36E6"/>
    <w:rsid w:val="00CA5994"/>
    <w:rsid w:val="00CB1FC0"/>
    <w:rsid w:val="00CB64AC"/>
    <w:rsid w:val="00CB689A"/>
    <w:rsid w:val="00CC1B07"/>
    <w:rsid w:val="00CC20F0"/>
    <w:rsid w:val="00CC20FE"/>
    <w:rsid w:val="00CC32C3"/>
    <w:rsid w:val="00CC6523"/>
    <w:rsid w:val="00CC76DF"/>
    <w:rsid w:val="00CC7960"/>
    <w:rsid w:val="00CD10E9"/>
    <w:rsid w:val="00CD3F31"/>
    <w:rsid w:val="00CD7087"/>
    <w:rsid w:val="00CE043D"/>
    <w:rsid w:val="00CE103D"/>
    <w:rsid w:val="00CE1F81"/>
    <w:rsid w:val="00CE3487"/>
    <w:rsid w:val="00CE34DB"/>
    <w:rsid w:val="00CE739D"/>
    <w:rsid w:val="00CE74FD"/>
    <w:rsid w:val="00CF204C"/>
    <w:rsid w:val="00CF322D"/>
    <w:rsid w:val="00CF3535"/>
    <w:rsid w:val="00CF4490"/>
    <w:rsid w:val="00CF7032"/>
    <w:rsid w:val="00CF75EB"/>
    <w:rsid w:val="00D01A17"/>
    <w:rsid w:val="00D071F9"/>
    <w:rsid w:val="00D07991"/>
    <w:rsid w:val="00D07CFC"/>
    <w:rsid w:val="00D07DF3"/>
    <w:rsid w:val="00D1025C"/>
    <w:rsid w:val="00D13CB3"/>
    <w:rsid w:val="00D150C4"/>
    <w:rsid w:val="00D16A54"/>
    <w:rsid w:val="00D17075"/>
    <w:rsid w:val="00D21233"/>
    <w:rsid w:val="00D24623"/>
    <w:rsid w:val="00D317A9"/>
    <w:rsid w:val="00D3224A"/>
    <w:rsid w:val="00D32A1E"/>
    <w:rsid w:val="00D342A8"/>
    <w:rsid w:val="00D352D4"/>
    <w:rsid w:val="00D37BB8"/>
    <w:rsid w:val="00D40322"/>
    <w:rsid w:val="00D427FD"/>
    <w:rsid w:val="00D43F6D"/>
    <w:rsid w:val="00D45308"/>
    <w:rsid w:val="00D50614"/>
    <w:rsid w:val="00D51204"/>
    <w:rsid w:val="00D5634E"/>
    <w:rsid w:val="00D5667B"/>
    <w:rsid w:val="00D567A5"/>
    <w:rsid w:val="00D62A04"/>
    <w:rsid w:val="00D62BA6"/>
    <w:rsid w:val="00D64C1A"/>
    <w:rsid w:val="00D6617C"/>
    <w:rsid w:val="00D66DF7"/>
    <w:rsid w:val="00D66FB6"/>
    <w:rsid w:val="00D676A6"/>
    <w:rsid w:val="00D712AB"/>
    <w:rsid w:val="00D73D6C"/>
    <w:rsid w:val="00D747F6"/>
    <w:rsid w:val="00D7507D"/>
    <w:rsid w:val="00D755DB"/>
    <w:rsid w:val="00D76563"/>
    <w:rsid w:val="00D7791D"/>
    <w:rsid w:val="00D8090C"/>
    <w:rsid w:val="00D80F69"/>
    <w:rsid w:val="00D8202F"/>
    <w:rsid w:val="00D83237"/>
    <w:rsid w:val="00D837A4"/>
    <w:rsid w:val="00D8543D"/>
    <w:rsid w:val="00D858EC"/>
    <w:rsid w:val="00D910B8"/>
    <w:rsid w:val="00D93ADD"/>
    <w:rsid w:val="00D97ADE"/>
    <w:rsid w:val="00DA0FE4"/>
    <w:rsid w:val="00DA44A6"/>
    <w:rsid w:val="00DA4EDA"/>
    <w:rsid w:val="00DA567F"/>
    <w:rsid w:val="00DA65FE"/>
    <w:rsid w:val="00DA7BA4"/>
    <w:rsid w:val="00DB04CB"/>
    <w:rsid w:val="00DB07AC"/>
    <w:rsid w:val="00DB2282"/>
    <w:rsid w:val="00DB3157"/>
    <w:rsid w:val="00DB32B0"/>
    <w:rsid w:val="00DB6C55"/>
    <w:rsid w:val="00DB7764"/>
    <w:rsid w:val="00DC13BB"/>
    <w:rsid w:val="00DC20A3"/>
    <w:rsid w:val="00DC2F7A"/>
    <w:rsid w:val="00DC3737"/>
    <w:rsid w:val="00DC60A4"/>
    <w:rsid w:val="00DD05BF"/>
    <w:rsid w:val="00DD0F46"/>
    <w:rsid w:val="00DD30E8"/>
    <w:rsid w:val="00DE1858"/>
    <w:rsid w:val="00DE1D89"/>
    <w:rsid w:val="00DE3EF5"/>
    <w:rsid w:val="00DE5ACF"/>
    <w:rsid w:val="00DE655C"/>
    <w:rsid w:val="00DF0C35"/>
    <w:rsid w:val="00DF1305"/>
    <w:rsid w:val="00DF4243"/>
    <w:rsid w:val="00DF5892"/>
    <w:rsid w:val="00DF71CD"/>
    <w:rsid w:val="00DF7484"/>
    <w:rsid w:val="00E00316"/>
    <w:rsid w:val="00E0432E"/>
    <w:rsid w:val="00E0684B"/>
    <w:rsid w:val="00E074AE"/>
    <w:rsid w:val="00E10419"/>
    <w:rsid w:val="00E12136"/>
    <w:rsid w:val="00E138F0"/>
    <w:rsid w:val="00E1445A"/>
    <w:rsid w:val="00E14E24"/>
    <w:rsid w:val="00E157F1"/>
    <w:rsid w:val="00E17A79"/>
    <w:rsid w:val="00E20FE8"/>
    <w:rsid w:val="00E21DE8"/>
    <w:rsid w:val="00E22495"/>
    <w:rsid w:val="00E22C68"/>
    <w:rsid w:val="00E25B76"/>
    <w:rsid w:val="00E263BB"/>
    <w:rsid w:val="00E26DFB"/>
    <w:rsid w:val="00E32907"/>
    <w:rsid w:val="00E360F9"/>
    <w:rsid w:val="00E370C3"/>
    <w:rsid w:val="00E406C2"/>
    <w:rsid w:val="00E42618"/>
    <w:rsid w:val="00E42BE4"/>
    <w:rsid w:val="00E51EFA"/>
    <w:rsid w:val="00E5660A"/>
    <w:rsid w:val="00E57CA8"/>
    <w:rsid w:val="00E610A7"/>
    <w:rsid w:val="00E61958"/>
    <w:rsid w:val="00E62E50"/>
    <w:rsid w:val="00E63503"/>
    <w:rsid w:val="00E65573"/>
    <w:rsid w:val="00E67D95"/>
    <w:rsid w:val="00E71061"/>
    <w:rsid w:val="00E742C3"/>
    <w:rsid w:val="00E80620"/>
    <w:rsid w:val="00E8210D"/>
    <w:rsid w:val="00E83F72"/>
    <w:rsid w:val="00E87A16"/>
    <w:rsid w:val="00E87AAA"/>
    <w:rsid w:val="00E907A4"/>
    <w:rsid w:val="00E96E65"/>
    <w:rsid w:val="00E97972"/>
    <w:rsid w:val="00EA029E"/>
    <w:rsid w:val="00EA08D8"/>
    <w:rsid w:val="00EA1172"/>
    <w:rsid w:val="00EA3237"/>
    <w:rsid w:val="00EA331A"/>
    <w:rsid w:val="00EB0D7A"/>
    <w:rsid w:val="00EB37C6"/>
    <w:rsid w:val="00EB429D"/>
    <w:rsid w:val="00EB7ACB"/>
    <w:rsid w:val="00EC1998"/>
    <w:rsid w:val="00EC7F57"/>
    <w:rsid w:val="00ED233A"/>
    <w:rsid w:val="00ED5A98"/>
    <w:rsid w:val="00ED765D"/>
    <w:rsid w:val="00EE1A59"/>
    <w:rsid w:val="00EE4E65"/>
    <w:rsid w:val="00EF1034"/>
    <w:rsid w:val="00EF2140"/>
    <w:rsid w:val="00EF27FE"/>
    <w:rsid w:val="00EF3125"/>
    <w:rsid w:val="00F00247"/>
    <w:rsid w:val="00F00CD9"/>
    <w:rsid w:val="00F010E2"/>
    <w:rsid w:val="00F0473F"/>
    <w:rsid w:val="00F05086"/>
    <w:rsid w:val="00F07507"/>
    <w:rsid w:val="00F10880"/>
    <w:rsid w:val="00F1381C"/>
    <w:rsid w:val="00F16578"/>
    <w:rsid w:val="00F1762A"/>
    <w:rsid w:val="00F17A18"/>
    <w:rsid w:val="00F200B1"/>
    <w:rsid w:val="00F20B60"/>
    <w:rsid w:val="00F21547"/>
    <w:rsid w:val="00F21B85"/>
    <w:rsid w:val="00F2208D"/>
    <w:rsid w:val="00F22F3A"/>
    <w:rsid w:val="00F23E8B"/>
    <w:rsid w:val="00F24107"/>
    <w:rsid w:val="00F2548E"/>
    <w:rsid w:val="00F37DFB"/>
    <w:rsid w:val="00F37F77"/>
    <w:rsid w:val="00F401D5"/>
    <w:rsid w:val="00F428C1"/>
    <w:rsid w:val="00F42922"/>
    <w:rsid w:val="00F43E56"/>
    <w:rsid w:val="00F455D3"/>
    <w:rsid w:val="00F467A0"/>
    <w:rsid w:val="00F50806"/>
    <w:rsid w:val="00F57717"/>
    <w:rsid w:val="00F61104"/>
    <w:rsid w:val="00F627D2"/>
    <w:rsid w:val="00F66E91"/>
    <w:rsid w:val="00F6753B"/>
    <w:rsid w:val="00F75031"/>
    <w:rsid w:val="00F76A0D"/>
    <w:rsid w:val="00F770B4"/>
    <w:rsid w:val="00F836C3"/>
    <w:rsid w:val="00F85B00"/>
    <w:rsid w:val="00F90679"/>
    <w:rsid w:val="00F946A6"/>
    <w:rsid w:val="00F9492E"/>
    <w:rsid w:val="00F959C7"/>
    <w:rsid w:val="00FA04CE"/>
    <w:rsid w:val="00FA4278"/>
    <w:rsid w:val="00FA73D6"/>
    <w:rsid w:val="00FB0786"/>
    <w:rsid w:val="00FB1E63"/>
    <w:rsid w:val="00FB204C"/>
    <w:rsid w:val="00FB2B42"/>
    <w:rsid w:val="00FB4DC7"/>
    <w:rsid w:val="00FB6AF1"/>
    <w:rsid w:val="00FC0F6D"/>
    <w:rsid w:val="00FC2FDD"/>
    <w:rsid w:val="00FD0A36"/>
    <w:rsid w:val="00FE02E5"/>
    <w:rsid w:val="00FE065B"/>
    <w:rsid w:val="00FE2225"/>
    <w:rsid w:val="00FE2923"/>
    <w:rsid w:val="00FE6EEB"/>
    <w:rsid w:val="00FF1820"/>
    <w:rsid w:val="00FF22F8"/>
    <w:rsid w:val="00FF2F0C"/>
    <w:rsid w:val="00FF33AA"/>
    <w:rsid w:val="00FF3A6C"/>
    <w:rsid w:val="00FF6813"/>
    <w:rsid w:val="00FF6AFF"/>
    <w:rsid w:val="00FF6E7C"/>
    <w:rsid w:val="00FF6E89"/>
    <w:rsid w:val="00FF6F65"/>
    <w:rsid w:val="00FF7D1F"/>
    <w:rsid w:val="1F4CE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7DACE"/>
  <w15:docId w15:val="{4E755E41-9725-4120-84AC-DE6BDFA0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802"/>
    <w:pPr>
      <w:widowControl w:val="0"/>
      <w:jc w:val="both"/>
    </w:pPr>
  </w:style>
  <w:style w:type="paragraph" w:styleId="2">
    <w:name w:val="heading 2"/>
    <w:basedOn w:val="a"/>
    <w:next w:val="a"/>
    <w:link w:val="20"/>
    <w:uiPriority w:val="9"/>
    <w:unhideWhenUsed/>
    <w:qFormat/>
    <w:rsid w:val="00D4530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7739"/>
    <w:pPr>
      <w:tabs>
        <w:tab w:val="center" w:pos="4252"/>
        <w:tab w:val="right" w:pos="8504"/>
      </w:tabs>
      <w:snapToGrid w:val="0"/>
    </w:pPr>
  </w:style>
  <w:style w:type="character" w:customStyle="1" w:styleId="a5">
    <w:name w:val="ヘッダー (文字)"/>
    <w:basedOn w:val="a0"/>
    <w:link w:val="a4"/>
    <w:uiPriority w:val="99"/>
    <w:rsid w:val="00677739"/>
  </w:style>
  <w:style w:type="paragraph" w:styleId="a6">
    <w:name w:val="footer"/>
    <w:basedOn w:val="a"/>
    <w:link w:val="a7"/>
    <w:uiPriority w:val="99"/>
    <w:unhideWhenUsed/>
    <w:rsid w:val="00677739"/>
    <w:pPr>
      <w:tabs>
        <w:tab w:val="center" w:pos="4252"/>
        <w:tab w:val="right" w:pos="8504"/>
      </w:tabs>
      <w:snapToGrid w:val="0"/>
    </w:pPr>
  </w:style>
  <w:style w:type="character" w:customStyle="1" w:styleId="a7">
    <w:name w:val="フッター (文字)"/>
    <w:basedOn w:val="a0"/>
    <w:link w:val="a6"/>
    <w:uiPriority w:val="99"/>
    <w:rsid w:val="00677739"/>
  </w:style>
  <w:style w:type="paragraph" w:styleId="a8">
    <w:name w:val="Balloon Text"/>
    <w:basedOn w:val="a"/>
    <w:link w:val="a9"/>
    <w:uiPriority w:val="99"/>
    <w:semiHidden/>
    <w:unhideWhenUsed/>
    <w:rsid w:val="00F43E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3E56"/>
    <w:rPr>
      <w:rFonts w:asciiTheme="majorHAnsi" w:eastAsiaTheme="majorEastAsia" w:hAnsiTheme="majorHAnsi" w:cstheme="majorBidi"/>
      <w:sz w:val="18"/>
      <w:szCs w:val="18"/>
    </w:rPr>
  </w:style>
  <w:style w:type="character" w:styleId="aa">
    <w:name w:val="Hyperlink"/>
    <w:basedOn w:val="a0"/>
    <w:uiPriority w:val="99"/>
    <w:unhideWhenUsed/>
    <w:rsid w:val="00FF6F65"/>
    <w:rPr>
      <w:color w:val="0000FF" w:themeColor="hyperlink"/>
      <w:u w:val="single"/>
    </w:rPr>
  </w:style>
  <w:style w:type="character" w:styleId="ab">
    <w:name w:val="annotation reference"/>
    <w:basedOn w:val="a0"/>
    <w:uiPriority w:val="99"/>
    <w:semiHidden/>
    <w:unhideWhenUsed/>
    <w:rsid w:val="0064141F"/>
    <w:rPr>
      <w:sz w:val="18"/>
      <w:szCs w:val="18"/>
    </w:rPr>
  </w:style>
  <w:style w:type="paragraph" w:styleId="ac">
    <w:name w:val="annotation text"/>
    <w:basedOn w:val="a"/>
    <w:link w:val="ad"/>
    <w:uiPriority w:val="99"/>
    <w:semiHidden/>
    <w:unhideWhenUsed/>
    <w:rsid w:val="0064141F"/>
    <w:pPr>
      <w:jc w:val="left"/>
    </w:pPr>
  </w:style>
  <w:style w:type="character" w:customStyle="1" w:styleId="ad">
    <w:name w:val="コメント文字列 (文字)"/>
    <w:basedOn w:val="a0"/>
    <w:link w:val="ac"/>
    <w:uiPriority w:val="99"/>
    <w:semiHidden/>
    <w:rsid w:val="0064141F"/>
  </w:style>
  <w:style w:type="paragraph" w:styleId="ae">
    <w:name w:val="annotation subject"/>
    <w:basedOn w:val="ac"/>
    <w:next w:val="ac"/>
    <w:link w:val="af"/>
    <w:uiPriority w:val="99"/>
    <w:semiHidden/>
    <w:unhideWhenUsed/>
    <w:rsid w:val="0064141F"/>
    <w:rPr>
      <w:b/>
      <w:bCs/>
    </w:rPr>
  </w:style>
  <w:style w:type="character" w:customStyle="1" w:styleId="af">
    <w:name w:val="コメント内容 (文字)"/>
    <w:basedOn w:val="ad"/>
    <w:link w:val="ae"/>
    <w:uiPriority w:val="99"/>
    <w:semiHidden/>
    <w:rsid w:val="0064141F"/>
    <w:rPr>
      <w:b/>
      <w:bCs/>
    </w:rPr>
  </w:style>
  <w:style w:type="paragraph" w:styleId="af0">
    <w:name w:val="List Paragraph"/>
    <w:basedOn w:val="a"/>
    <w:uiPriority w:val="34"/>
    <w:qFormat/>
    <w:rsid w:val="00B43086"/>
    <w:pPr>
      <w:ind w:leftChars="400" w:left="840"/>
    </w:pPr>
  </w:style>
  <w:style w:type="paragraph" w:styleId="af1">
    <w:name w:val="Date"/>
    <w:basedOn w:val="a"/>
    <w:next w:val="a"/>
    <w:link w:val="af2"/>
    <w:uiPriority w:val="99"/>
    <w:semiHidden/>
    <w:unhideWhenUsed/>
    <w:rsid w:val="00D16A54"/>
  </w:style>
  <w:style w:type="character" w:customStyle="1" w:styleId="af2">
    <w:name w:val="日付 (文字)"/>
    <w:basedOn w:val="a0"/>
    <w:link w:val="af1"/>
    <w:uiPriority w:val="99"/>
    <w:semiHidden/>
    <w:rsid w:val="00D16A54"/>
  </w:style>
  <w:style w:type="character" w:styleId="af3">
    <w:name w:val="page number"/>
    <w:basedOn w:val="a0"/>
    <w:uiPriority w:val="99"/>
    <w:semiHidden/>
    <w:unhideWhenUsed/>
    <w:rsid w:val="00206974"/>
  </w:style>
  <w:style w:type="table" w:customStyle="1" w:styleId="1">
    <w:name w:val="表 (格子)1"/>
    <w:basedOn w:val="a1"/>
    <w:next w:val="a3"/>
    <w:uiPriority w:val="39"/>
    <w:rsid w:val="000D3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D750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D7507D"/>
  </w:style>
  <w:style w:type="character" w:customStyle="1" w:styleId="eop">
    <w:name w:val="eop"/>
    <w:basedOn w:val="a0"/>
    <w:rsid w:val="00D7507D"/>
  </w:style>
  <w:style w:type="paragraph" w:customStyle="1" w:styleId="Default">
    <w:name w:val="Default"/>
    <w:rsid w:val="00A14421"/>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20">
    <w:name w:val="見出し 2 (文字)"/>
    <w:basedOn w:val="a0"/>
    <w:link w:val="2"/>
    <w:uiPriority w:val="9"/>
    <w:rsid w:val="00D45308"/>
    <w:rPr>
      <w:rFonts w:asciiTheme="majorHAnsi" w:eastAsiaTheme="majorEastAsia" w:hAnsiTheme="majorHAnsi" w:cstheme="majorBidi"/>
    </w:rPr>
  </w:style>
  <w:style w:type="paragraph" w:styleId="Web">
    <w:name w:val="Normal (Web)"/>
    <w:basedOn w:val="a"/>
    <w:uiPriority w:val="99"/>
    <w:semiHidden/>
    <w:unhideWhenUsed/>
    <w:rsid w:val="008E44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270458">
      <w:bodyDiv w:val="1"/>
      <w:marLeft w:val="0"/>
      <w:marRight w:val="0"/>
      <w:marTop w:val="0"/>
      <w:marBottom w:val="0"/>
      <w:divBdr>
        <w:top w:val="none" w:sz="0" w:space="0" w:color="auto"/>
        <w:left w:val="none" w:sz="0" w:space="0" w:color="auto"/>
        <w:bottom w:val="none" w:sz="0" w:space="0" w:color="auto"/>
        <w:right w:val="none" w:sz="0" w:space="0" w:color="auto"/>
      </w:divBdr>
      <w:divsChild>
        <w:div w:id="1663894351">
          <w:marLeft w:val="0"/>
          <w:marRight w:val="0"/>
          <w:marTop w:val="0"/>
          <w:marBottom w:val="0"/>
          <w:divBdr>
            <w:top w:val="none" w:sz="0" w:space="0" w:color="auto"/>
            <w:left w:val="none" w:sz="0" w:space="0" w:color="auto"/>
            <w:bottom w:val="none" w:sz="0" w:space="0" w:color="auto"/>
            <w:right w:val="none" w:sz="0" w:space="0" w:color="auto"/>
          </w:divBdr>
        </w:div>
        <w:div w:id="2122453761">
          <w:marLeft w:val="0"/>
          <w:marRight w:val="0"/>
          <w:marTop w:val="0"/>
          <w:marBottom w:val="0"/>
          <w:divBdr>
            <w:top w:val="none" w:sz="0" w:space="0" w:color="auto"/>
            <w:left w:val="none" w:sz="0" w:space="0" w:color="auto"/>
            <w:bottom w:val="none" w:sz="0" w:space="0" w:color="auto"/>
            <w:right w:val="none" w:sz="0" w:space="0" w:color="auto"/>
          </w:divBdr>
        </w:div>
      </w:divsChild>
    </w:div>
    <w:div w:id="527138745">
      <w:bodyDiv w:val="1"/>
      <w:marLeft w:val="0"/>
      <w:marRight w:val="0"/>
      <w:marTop w:val="0"/>
      <w:marBottom w:val="0"/>
      <w:divBdr>
        <w:top w:val="none" w:sz="0" w:space="0" w:color="auto"/>
        <w:left w:val="none" w:sz="0" w:space="0" w:color="auto"/>
        <w:bottom w:val="none" w:sz="0" w:space="0" w:color="auto"/>
        <w:right w:val="none" w:sz="0" w:space="0" w:color="auto"/>
      </w:divBdr>
    </w:div>
    <w:div w:id="1257060493">
      <w:bodyDiv w:val="1"/>
      <w:marLeft w:val="0"/>
      <w:marRight w:val="0"/>
      <w:marTop w:val="0"/>
      <w:marBottom w:val="0"/>
      <w:divBdr>
        <w:top w:val="none" w:sz="0" w:space="0" w:color="auto"/>
        <w:left w:val="none" w:sz="0" w:space="0" w:color="auto"/>
        <w:bottom w:val="none" w:sz="0" w:space="0" w:color="auto"/>
        <w:right w:val="none" w:sz="0" w:space="0" w:color="auto"/>
      </w:divBdr>
    </w:div>
    <w:div w:id="1501508234">
      <w:bodyDiv w:val="1"/>
      <w:marLeft w:val="0"/>
      <w:marRight w:val="0"/>
      <w:marTop w:val="0"/>
      <w:marBottom w:val="0"/>
      <w:divBdr>
        <w:top w:val="none" w:sz="0" w:space="0" w:color="auto"/>
        <w:left w:val="none" w:sz="0" w:space="0" w:color="auto"/>
        <w:bottom w:val="none" w:sz="0" w:space="0" w:color="auto"/>
        <w:right w:val="none" w:sz="0" w:space="0" w:color="auto"/>
      </w:divBdr>
    </w:div>
    <w:div w:id="1534228501">
      <w:bodyDiv w:val="1"/>
      <w:marLeft w:val="0"/>
      <w:marRight w:val="0"/>
      <w:marTop w:val="0"/>
      <w:marBottom w:val="0"/>
      <w:divBdr>
        <w:top w:val="none" w:sz="0" w:space="0" w:color="auto"/>
        <w:left w:val="none" w:sz="0" w:space="0" w:color="auto"/>
        <w:bottom w:val="none" w:sz="0" w:space="0" w:color="auto"/>
        <w:right w:val="none" w:sz="0" w:space="0" w:color="auto"/>
      </w:divBdr>
    </w:div>
    <w:div w:id="1754009081">
      <w:bodyDiv w:val="1"/>
      <w:marLeft w:val="0"/>
      <w:marRight w:val="0"/>
      <w:marTop w:val="0"/>
      <w:marBottom w:val="0"/>
      <w:divBdr>
        <w:top w:val="none" w:sz="0" w:space="0" w:color="auto"/>
        <w:left w:val="none" w:sz="0" w:space="0" w:color="auto"/>
        <w:bottom w:val="none" w:sz="0" w:space="0" w:color="auto"/>
        <w:right w:val="none" w:sz="0" w:space="0" w:color="auto"/>
      </w:divBdr>
    </w:div>
    <w:div w:id="18489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in_shinko@city.nagasaki.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70865-1C36-436A-A42D-CF9AC5D56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5001</TotalTime>
  <Pages>4</Pages>
  <Words>517</Words>
  <Characters>2947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h24-429</dc:creator>
  <cp:lastModifiedBy>村野 仁美</cp:lastModifiedBy>
  <cp:revision>42</cp:revision>
  <cp:lastPrinted>2025-04-14T07:46:00Z</cp:lastPrinted>
  <dcterms:created xsi:type="dcterms:W3CDTF">2025-03-27T02:30:00Z</dcterms:created>
  <dcterms:modified xsi:type="dcterms:W3CDTF">2026-03-26T23:37:00Z</dcterms:modified>
</cp:coreProperties>
</file>