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bookmarkStart w:id="0" w:name="_GoBack"/>
      <w:bookmarkEnd w:id="0"/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3D2073E4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12D93" w:rsidRPr="00412D93">
        <w:rPr>
          <w:rFonts w:hint="eastAsia"/>
          <w:bCs/>
          <w:sz w:val="16"/>
        </w:rPr>
        <w:t>積極的疫学調査実施要領</w:t>
      </w:r>
      <w:r w:rsidR="007D4FEF">
        <w:rPr>
          <w:rFonts w:hint="eastAsia"/>
          <w:bCs/>
          <w:sz w:val="16"/>
        </w:rPr>
        <w:t xml:space="preserve"> </w:t>
      </w:r>
      <w:r w:rsidR="00412D93" w:rsidRPr="00412D93">
        <w:rPr>
          <w:rFonts w:hint="eastAsia"/>
          <w:bCs/>
          <w:sz w:val="16"/>
        </w:rPr>
        <w:t>表１レベル中以上</w:t>
      </w:r>
      <w:r w:rsidR="00412D93">
        <w:rPr>
          <w:rFonts w:hint="eastAsia"/>
          <w:bCs/>
          <w:sz w:val="16"/>
        </w:rPr>
        <w:t>の</w:t>
      </w:r>
      <w:r w:rsidR="004F38FC" w:rsidRPr="000A0A53">
        <w:rPr>
          <w:rFonts w:hint="eastAsia"/>
          <w:bCs/>
          <w:sz w:val="16"/>
        </w:rPr>
        <w:t>接触が生じるような場所やイベントを中心に</w:t>
      </w:r>
    </w:p>
    <w:p w14:paraId="4AAF5912" w14:textId="0D957C5D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6B21DC5E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="00A51E5F"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0D100101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3A034AC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中以上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74E2F584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96" w:rsidRPr="00D36596">
          <w:rPr>
            <w:noProof/>
            <w:lang w:val="ja-JP"/>
          </w:rPr>
          <w:t>1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12D93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3102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7D4FEF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1E5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36596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DBD5-6CF7-443E-B176-C05B2983744A}">
  <ds:schemaRefs>
    <ds:schemaRef ds:uri="http://purl.org/dc/elements/1.1/"/>
    <ds:schemaRef ds:uri="http://schemas.microsoft.com/office/2006/metadata/properties"/>
    <ds:schemaRef ds:uri="50e2b430-36fb-4c51-a50e-e075d4222c8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1c52dcc-5ef5-4458-b302-c4e360354e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B6A1-9162-4D50-8DF0-2AECB71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2022-07-29T05:26:00Z</dcterms:created>
  <dcterms:modified xsi:type="dcterms:W3CDTF">2022-07-29T05:26:00Z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