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035505" w:rsidRDefault="00035E6D" w:rsidP="001565A8">
            <w:pPr>
              <w:jc w:val="center"/>
              <w:rPr>
                <w:rFonts w:asciiTheme="minorEastAsia" w:hAnsiTheme="minorEastAsia"/>
                <w:sz w:val="24"/>
                <w:szCs w:val="24"/>
              </w:rPr>
            </w:pPr>
            <w:r w:rsidRPr="00AB3CB2">
              <w:rPr>
                <w:rFonts w:asciiTheme="minorEastAsia" w:hAnsiTheme="minorEastAsia" w:hint="eastAsia"/>
                <w:sz w:val="24"/>
                <w:szCs w:val="24"/>
              </w:rPr>
              <w:t>生活保護法第49条の２第２項第２号から第９号までに該当しない</w:t>
            </w:r>
          </w:p>
          <w:p w:rsidR="00035E6D" w:rsidRPr="00AB3CB2" w:rsidRDefault="00035E6D" w:rsidP="005F1191">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035E6D" w:rsidRPr="00AB3CB2" w:rsidRDefault="00035E6D" w:rsidP="00035E6D">
            <w:pPr>
              <w:ind w:left="23"/>
              <w:jc w:val="left"/>
              <w:rPr>
                <w:rFonts w:asciiTheme="minorEastAsia" w:hAnsiTheme="minorEastAsia"/>
              </w:rPr>
            </w:pPr>
            <w:r w:rsidRPr="00AB3CB2">
              <w:rPr>
                <w:rFonts w:asciiTheme="minorEastAsia" w:hAnsiTheme="minorEastAsia" w:hint="eastAsia"/>
              </w:rPr>
              <w:t xml:space="preserve">　</w:t>
            </w:r>
            <w:r w:rsidR="00973FE8">
              <w:rPr>
                <w:rFonts w:asciiTheme="minorEastAsia" w:hAnsiTheme="minorEastAsia" w:hint="eastAsia"/>
              </w:rPr>
              <w:t>長　崎　市　長　様</w:t>
            </w:r>
            <w:r w:rsidRPr="00AB3CB2">
              <w:rPr>
                <w:rFonts w:asciiTheme="minorEastAsia" w:hAnsiTheme="minorEastAsia" w:hint="eastAsia"/>
              </w:rPr>
              <w:t xml:space="preserve">　　　　　　　　　　　　　　　　　</w:t>
            </w:r>
            <w:r w:rsidR="00197FB4">
              <w:rPr>
                <w:rFonts w:asciiTheme="minorEastAsia" w:hAnsiTheme="minorEastAsia" w:hint="eastAsia"/>
              </w:rPr>
              <w:t xml:space="preserve">　</w:t>
            </w:r>
            <w:bookmarkStart w:id="0" w:name="_GoBack"/>
            <w:bookmarkEnd w:id="0"/>
            <w:r w:rsidR="00984FE9">
              <w:rPr>
                <w:rFonts w:asciiTheme="minorEastAsia" w:hAnsiTheme="minorEastAsia" w:hint="eastAsia"/>
              </w:rPr>
              <w:t xml:space="preserve">　</w:t>
            </w:r>
            <w:r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171FEA" w:rsidRPr="00984FE9" w:rsidRDefault="00035E6D" w:rsidP="00171FEA">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Pr="00AB3CB2">
              <w:rPr>
                <w:rFonts w:asciiTheme="minorEastAsia" w:hAnsiTheme="minorEastAsia" w:hint="eastAsia"/>
              </w:rPr>
              <w:t xml:space="preserve">　　</w:t>
            </w:r>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w:t>
            </w:r>
            <w:r w:rsidR="00984FE9">
              <w:rPr>
                <w:rFonts w:asciiTheme="minorEastAsia" w:hAnsiTheme="minorEastAsia" w:cs="ＭＳ 明朝" w:hint="eastAsia"/>
                <w:color w:val="000000"/>
                <w:kern w:val="0"/>
                <w:sz w:val="20"/>
                <w:szCs w:val="20"/>
              </w:rPr>
              <w:t>も</w:t>
            </w:r>
            <w:r w:rsidRPr="00BA775E">
              <w:rPr>
                <w:rFonts w:asciiTheme="minorEastAsia" w:hAnsiTheme="minorEastAsia" w:cs="ＭＳ 明朝" w:hint="eastAsia"/>
                <w:color w:val="000000"/>
                <w:kern w:val="0"/>
                <w:sz w:val="20"/>
                <w:szCs w:val="20"/>
              </w:rPr>
              <w:t>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933906" w:rsidRPr="00933906" w:rsidRDefault="00933906" w:rsidP="00933906">
            <w:pPr>
              <w:suppressAutoHyphens/>
              <w:kinsoku w:val="0"/>
              <w:overflowPunct w:val="0"/>
              <w:spacing w:line="220" w:lineRule="exact"/>
              <w:ind w:leftChars="257" w:left="774" w:hangingChars="130" w:hanging="234"/>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w:t>
            </w:r>
            <w:r>
              <w:rPr>
                <w:rFonts w:ascii="ＭＳ 明朝" w:eastAsia="ＭＳ 明朝" w:hAnsi="ＭＳ 明朝" w:cs="ＭＳ 明朝" w:hint="eastAsia"/>
                <w:color w:val="000000"/>
                <w:kern w:val="0"/>
                <w:sz w:val="18"/>
                <w:szCs w:val="18"/>
              </w:rPr>
              <w:t>35</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145</w:t>
            </w:r>
            <w:r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933906" w:rsidRDefault="00933906" w:rsidP="00933906">
            <w:pPr>
              <w:suppressAutoHyphens/>
              <w:kinsoku w:val="0"/>
              <w:overflowPunct w:val="0"/>
              <w:spacing w:line="220" w:lineRule="exact"/>
              <w:ind w:leftChars="258" w:left="776" w:hangingChars="130" w:hanging="234"/>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  就学前の子どもに関する教育、保育等の総合的な提供の推進に関する法律</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77</w:t>
            </w:r>
            <w:r w:rsidRPr="001506C5">
              <w:rPr>
                <w:rFonts w:ascii="ＭＳ 明朝" w:eastAsia="ＭＳ 明朝" w:hAnsi="ＭＳ 明朝" w:cs="ＭＳ 明朝" w:hint="eastAsia"/>
                <w:color w:val="000000"/>
                <w:kern w:val="0"/>
                <w:sz w:val="18"/>
                <w:szCs w:val="18"/>
              </w:rPr>
              <w:t>号）</w:t>
            </w:r>
          </w:p>
          <w:p w:rsidR="002F2D10" w:rsidRDefault="00933906"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3925C3" w:rsidRDefault="003925C3"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26　子ども・子育て支援法</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24</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65</w:t>
            </w:r>
            <w:r w:rsidRPr="001506C5">
              <w:rPr>
                <w:rFonts w:ascii="ＭＳ 明朝" w:eastAsia="ＭＳ 明朝" w:hAnsi="ＭＳ 明朝" w:cs="ＭＳ 明朝" w:hint="eastAsia"/>
                <w:color w:val="000000"/>
                <w:kern w:val="0"/>
                <w:sz w:val="18"/>
                <w:szCs w:val="18"/>
              </w:rPr>
              <w:t>号）</w:t>
            </w:r>
          </w:p>
          <w:p w:rsidR="003925C3" w:rsidRDefault="003925C3"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27　再生医療等の安全性の確保等に関する法律</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85</w:t>
            </w:r>
            <w:r w:rsidRPr="001506C5">
              <w:rPr>
                <w:rFonts w:ascii="ＭＳ 明朝" w:eastAsia="ＭＳ 明朝" w:hAnsi="ＭＳ 明朝" w:cs="ＭＳ 明朝" w:hint="eastAsia"/>
                <w:color w:val="000000"/>
                <w:kern w:val="0"/>
                <w:sz w:val="18"/>
                <w:szCs w:val="18"/>
              </w:rPr>
              <w:t>号）</w:t>
            </w:r>
          </w:p>
          <w:p w:rsidR="003925C3" w:rsidRDefault="003925C3" w:rsidP="003925C3">
            <w:pPr>
              <w:suppressAutoHyphens/>
              <w:kinsoku w:val="0"/>
              <w:overflowPunct w:val="0"/>
              <w:spacing w:line="220" w:lineRule="exact"/>
              <w:ind w:leftChars="258" w:left="776" w:hangingChars="130" w:hanging="234"/>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28</w:t>
            </w:r>
            <w:r w:rsidRPr="001506C5">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hint="eastAsia"/>
                <w:color w:val="000000"/>
                <w:kern w:val="0"/>
                <w:sz w:val="18"/>
                <w:szCs w:val="18"/>
              </w:rPr>
              <w:t>国家戦略特別区域法</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107</w:t>
            </w:r>
            <w:r w:rsidRPr="001506C5">
              <w:rPr>
                <w:rFonts w:ascii="ＭＳ 明朝" w:eastAsia="ＭＳ 明朝" w:hAnsi="ＭＳ 明朝" w:cs="ＭＳ 明朝" w:hint="eastAsia"/>
                <w:color w:val="000000"/>
                <w:kern w:val="0"/>
                <w:sz w:val="18"/>
                <w:szCs w:val="18"/>
              </w:rPr>
              <w:t>号</w:t>
            </w:r>
            <w:r>
              <w:rPr>
                <w:rFonts w:ascii="ＭＳ 明朝" w:eastAsia="ＭＳ 明朝" w:hAnsi="ＭＳ 明朝" w:cs="ＭＳ 明朝" w:hint="eastAsia"/>
                <w:color w:val="000000"/>
                <w:kern w:val="0"/>
                <w:sz w:val="18"/>
                <w:szCs w:val="18"/>
              </w:rPr>
              <w:t>。第12条の4第15項及び第17項から第19項までの規定に限る。</w:t>
            </w:r>
            <w:r w:rsidRPr="001506C5">
              <w:rPr>
                <w:rFonts w:ascii="ＭＳ 明朝" w:eastAsia="ＭＳ 明朝" w:hAnsi="ＭＳ 明朝" w:cs="ＭＳ 明朝" w:hint="eastAsia"/>
                <w:color w:val="000000"/>
                <w:kern w:val="0"/>
                <w:sz w:val="18"/>
                <w:szCs w:val="18"/>
              </w:rPr>
              <w:t>）</w:t>
            </w:r>
          </w:p>
          <w:p w:rsidR="003925C3" w:rsidRDefault="003925C3" w:rsidP="003925C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29　難病の患者に対する医療等に関する法律</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26</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50</w:t>
            </w:r>
            <w:r w:rsidRPr="001506C5">
              <w:rPr>
                <w:rFonts w:ascii="ＭＳ 明朝" w:eastAsia="ＭＳ 明朝" w:hAnsi="ＭＳ 明朝" w:cs="ＭＳ 明朝" w:hint="eastAsia"/>
                <w:color w:val="000000"/>
                <w:kern w:val="0"/>
                <w:sz w:val="18"/>
                <w:szCs w:val="18"/>
              </w:rPr>
              <w:t>号）</w:t>
            </w:r>
          </w:p>
          <w:p w:rsidR="003925C3" w:rsidRDefault="003925C3" w:rsidP="003925C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30　公認心理師法</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27</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68</w:t>
            </w:r>
            <w:r w:rsidRPr="001506C5">
              <w:rPr>
                <w:rFonts w:ascii="ＭＳ 明朝" w:eastAsia="ＭＳ 明朝" w:hAnsi="ＭＳ 明朝" w:cs="ＭＳ 明朝" w:hint="eastAsia"/>
                <w:color w:val="000000"/>
                <w:kern w:val="0"/>
                <w:sz w:val="18"/>
                <w:szCs w:val="18"/>
              </w:rPr>
              <w:t>号）</w:t>
            </w:r>
          </w:p>
          <w:p w:rsidR="00035E6D" w:rsidRPr="007A559B" w:rsidRDefault="00035E6D"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4C1FD2">
              <w:rPr>
                <w:rFonts w:ascii="ＭＳ 明朝" w:eastAsia="ＭＳ 明朝" w:hAnsi="ＭＳ 明朝" w:cs="ＭＳ 明朝" w:hint="eastAsia"/>
                <w:kern w:val="0"/>
                <w:sz w:val="20"/>
                <w:szCs w:val="20"/>
              </w:rPr>
              <w:t>市長</w:t>
            </w:r>
            <w:r w:rsidR="00A575DC" w:rsidRPr="002F5FF5">
              <w:rPr>
                <w:rFonts w:ascii="ＭＳ 明朝" w:eastAsia="ＭＳ 明朝" w:hAnsi="ＭＳ 明朝" w:cs="ＭＳ 明朝" w:hint="eastAsia"/>
                <w:kern w:val="0"/>
                <w:sz w:val="20"/>
                <w:szCs w:val="20"/>
              </w:rPr>
              <w:t>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4C1FD2"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4C1FD2"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4C1FD2">
              <w:rPr>
                <w:rFonts w:asciiTheme="minorEastAsia" w:hAnsiTheme="minorEastAsia" w:hint="eastAsia"/>
                <w:sz w:val="20"/>
                <w:szCs w:val="20"/>
              </w:rPr>
              <w:t>市長</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4C1FD2"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4C1FD2"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4C1FD2"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4A600A" w:rsidRDefault="004A600A" w:rsidP="00A81204">
            <w:pPr>
              <w:spacing w:line="280" w:lineRule="exact"/>
              <w:ind w:left="200" w:hangingChars="100" w:hanging="200"/>
              <w:rPr>
                <w:rFonts w:asciiTheme="minorEastAsia" w:hAnsiTheme="minorEastAsia"/>
                <w:sz w:val="20"/>
                <w:szCs w:val="20"/>
              </w:rPr>
            </w:pPr>
          </w:p>
          <w:p w:rsidR="00A575DC" w:rsidRPr="004A600A" w:rsidRDefault="00A575DC" w:rsidP="007A559B">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9B8" w:rsidRDefault="009629B8" w:rsidP="00686406">
      <w:r>
        <w:separator/>
      </w:r>
    </w:p>
  </w:endnote>
  <w:endnote w:type="continuationSeparator" w:id="0">
    <w:p w:rsidR="009629B8" w:rsidRDefault="009629B8"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9B8" w:rsidRDefault="009629B8" w:rsidP="00686406">
      <w:r>
        <w:separator/>
      </w:r>
    </w:p>
  </w:footnote>
  <w:footnote w:type="continuationSeparator" w:id="0">
    <w:p w:rsidR="009629B8" w:rsidRDefault="009629B8" w:rsidP="0068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505"/>
    <w:rsid w:val="00035E6D"/>
    <w:rsid w:val="000857C6"/>
    <w:rsid w:val="00095CE4"/>
    <w:rsid w:val="00095E4A"/>
    <w:rsid w:val="000A31FC"/>
    <w:rsid w:val="00101A06"/>
    <w:rsid w:val="001021E2"/>
    <w:rsid w:val="00107477"/>
    <w:rsid w:val="001106A1"/>
    <w:rsid w:val="001506C5"/>
    <w:rsid w:val="001565A8"/>
    <w:rsid w:val="00165094"/>
    <w:rsid w:val="00171FEA"/>
    <w:rsid w:val="00181A4E"/>
    <w:rsid w:val="00191492"/>
    <w:rsid w:val="00197FB4"/>
    <w:rsid w:val="00201F51"/>
    <w:rsid w:val="00252575"/>
    <w:rsid w:val="00280CE5"/>
    <w:rsid w:val="00284F20"/>
    <w:rsid w:val="002B10E9"/>
    <w:rsid w:val="002F2D10"/>
    <w:rsid w:val="002F5FF5"/>
    <w:rsid w:val="00353DF2"/>
    <w:rsid w:val="00387203"/>
    <w:rsid w:val="003925C3"/>
    <w:rsid w:val="00420653"/>
    <w:rsid w:val="004A600A"/>
    <w:rsid w:val="004C1FD2"/>
    <w:rsid w:val="004C366F"/>
    <w:rsid w:val="00530B41"/>
    <w:rsid w:val="005E3E6D"/>
    <w:rsid w:val="005F1191"/>
    <w:rsid w:val="00686406"/>
    <w:rsid w:val="006A0C79"/>
    <w:rsid w:val="006D4B58"/>
    <w:rsid w:val="006D7F00"/>
    <w:rsid w:val="006F49E6"/>
    <w:rsid w:val="00727B17"/>
    <w:rsid w:val="00796C93"/>
    <w:rsid w:val="007A559B"/>
    <w:rsid w:val="007C5D5C"/>
    <w:rsid w:val="007D07EC"/>
    <w:rsid w:val="007E5DE6"/>
    <w:rsid w:val="00883FA9"/>
    <w:rsid w:val="008C4482"/>
    <w:rsid w:val="008F1705"/>
    <w:rsid w:val="00916DE1"/>
    <w:rsid w:val="009203BB"/>
    <w:rsid w:val="00933906"/>
    <w:rsid w:val="00956747"/>
    <w:rsid w:val="009629B8"/>
    <w:rsid w:val="00973FE8"/>
    <w:rsid w:val="009776E6"/>
    <w:rsid w:val="00984FE9"/>
    <w:rsid w:val="00A3655C"/>
    <w:rsid w:val="00A575DC"/>
    <w:rsid w:val="00A653DA"/>
    <w:rsid w:val="00A81204"/>
    <w:rsid w:val="00AB3CB2"/>
    <w:rsid w:val="00B50237"/>
    <w:rsid w:val="00BA775E"/>
    <w:rsid w:val="00BB6CF8"/>
    <w:rsid w:val="00BD413A"/>
    <w:rsid w:val="00C474B6"/>
    <w:rsid w:val="00C67003"/>
    <w:rsid w:val="00C7086D"/>
    <w:rsid w:val="00CE1DC4"/>
    <w:rsid w:val="00D267FD"/>
    <w:rsid w:val="00D8062E"/>
    <w:rsid w:val="00DC0D4E"/>
    <w:rsid w:val="00E7539F"/>
    <w:rsid w:val="00EA7CEE"/>
    <w:rsid w:val="00EC4BE5"/>
    <w:rsid w:val="00ED3467"/>
    <w:rsid w:val="00EF645D"/>
    <w:rsid w:val="00F721A7"/>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63CF1E0-78EE-484B-95C2-FC2E2C5D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21694-527D-4796-B4C2-7C69388E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平尾 優佳</cp:lastModifiedBy>
  <cp:revision>32</cp:revision>
  <cp:lastPrinted>2014-06-25T04:03:00Z</cp:lastPrinted>
  <dcterms:created xsi:type="dcterms:W3CDTF">2014-01-29T13:09:00Z</dcterms:created>
  <dcterms:modified xsi:type="dcterms:W3CDTF">2021-04-06T11:48:00Z</dcterms:modified>
</cp:coreProperties>
</file>