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B9" w:rsidRPr="001266C7" w:rsidRDefault="005503B9" w:rsidP="005503B9">
      <w:pPr>
        <w:suppressAutoHyphens/>
        <w:spacing w:line="320" w:lineRule="exact"/>
        <w:ind w:left="737" w:hanging="737"/>
        <w:jc w:val="right"/>
        <w:textAlignment w:val="baseline"/>
        <w:rPr>
          <w:rFonts w:ascii="ＭＳ ゴシック" w:eastAsia="ＭＳ ゴシック" w:hAnsi="ＭＳ ゴシック" w:cs="ＭＳ ゴシック"/>
          <w:kern w:val="0"/>
          <w:szCs w:val="21"/>
        </w:rPr>
      </w:pPr>
      <w:r w:rsidRPr="001266C7">
        <w:rPr>
          <w:rFonts w:ascii="ＭＳ ゴシック" w:eastAsia="ＭＳ ゴシック" w:hAnsi="ＭＳ ゴシック" w:cs="ＭＳ ゴシック" w:hint="eastAsia"/>
          <w:kern w:val="0"/>
          <w:szCs w:val="21"/>
        </w:rPr>
        <w:t>（</w:t>
      </w:r>
      <w:r w:rsidR="00E002F7" w:rsidRPr="001266C7">
        <w:rPr>
          <w:rFonts w:ascii="ＭＳ ゴシック" w:eastAsia="ＭＳ ゴシック" w:hAnsi="ＭＳ ゴシック" w:cs="ＭＳ ゴシック" w:hint="eastAsia"/>
          <w:kern w:val="0"/>
          <w:szCs w:val="21"/>
        </w:rPr>
        <w:t>５号</w:t>
      </w:r>
      <w:r w:rsidRPr="001266C7">
        <w:rPr>
          <w:rFonts w:ascii="ＭＳ ゴシック" w:eastAsia="ＭＳ ゴシック" w:hAnsi="ＭＳ ゴシック" w:cs="ＭＳ ゴシック" w:hint="eastAsia"/>
          <w:kern w:val="0"/>
          <w:szCs w:val="21"/>
        </w:rPr>
        <w:t>申請書ロ－③</w:t>
      </w:r>
      <w:r w:rsidR="00E002F7" w:rsidRPr="001266C7">
        <w:rPr>
          <w:rFonts w:ascii="ＭＳ ゴシック" w:eastAsia="ＭＳ ゴシック" w:hAnsi="ＭＳ ゴシック" w:cs="ＭＳ ゴシック" w:hint="eastAsia"/>
          <w:kern w:val="0"/>
          <w:szCs w:val="21"/>
        </w:rPr>
        <w:t xml:space="preserve">　</w:t>
      </w:r>
      <w:r w:rsidRPr="001266C7">
        <w:rPr>
          <w:rFonts w:ascii="ＭＳ ゴシック" w:eastAsia="ＭＳ ゴシック" w:hAnsi="ＭＳ ゴシック" w:cs="ＭＳ ゴシック" w:hint="eastAsia"/>
          <w:kern w:val="0"/>
          <w:szCs w:val="21"/>
        </w:rPr>
        <w:t>添付書類）</w:t>
      </w:r>
    </w:p>
    <w:p w:rsidR="00E002F7" w:rsidRPr="001266C7" w:rsidRDefault="00E002F7" w:rsidP="00E002F7">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kern w:val="0"/>
          <w:szCs w:val="21"/>
        </w:rPr>
      </w:pPr>
      <w:r w:rsidRPr="001266C7">
        <w:rPr>
          <w:rFonts w:ascii="ＭＳ ゴシック" w:eastAsia="ＭＳ ゴシック" w:hAnsi="ＭＳ ゴシック" w:hint="eastAsia"/>
          <w:b/>
          <w:sz w:val="24"/>
          <w:szCs w:val="21"/>
        </w:rPr>
        <w:t>２期比較表</w:t>
      </w:r>
    </w:p>
    <w:p w:rsidR="005503B9" w:rsidRPr="001266C7"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1266C7">
        <w:rPr>
          <w:rFonts w:ascii="ＭＳ ゴシック" w:eastAsia="ＭＳ ゴシック" w:hAnsi="ＭＳ ゴシック"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43"/>
        <w:gridCol w:w="3256"/>
      </w:tblGrid>
      <w:tr w:rsidR="001266C7" w:rsidRPr="001266C7" w:rsidTr="00BB5435">
        <w:tc>
          <w:tcPr>
            <w:tcW w:w="3369" w:type="dxa"/>
          </w:tcPr>
          <w:p w:rsidR="00BB5435" w:rsidRPr="001266C7" w:rsidRDefault="005503B9" w:rsidP="00BB5435">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ａ．指定業種に係る原油等の</w:t>
            </w:r>
          </w:p>
          <w:p w:rsidR="005503B9" w:rsidRPr="001266C7" w:rsidRDefault="005503B9" w:rsidP="00BB5435">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最近１か月の平均仕入単価</w:t>
            </w:r>
            <w:r w:rsidR="00252211" w:rsidRPr="001266C7">
              <w:rPr>
                <w:rFonts w:ascii="ＭＳ ゴシック" w:eastAsia="ＭＳ ゴシック" w:hAnsi="ＭＳ ゴシック" w:hint="eastAsia"/>
                <w:szCs w:val="21"/>
              </w:rPr>
              <w:t>（※1）</w:t>
            </w:r>
          </w:p>
        </w:tc>
        <w:tc>
          <w:tcPr>
            <w:tcW w:w="3143" w:type="dxa"/>
          </w:tcPr>
          <w:p w:rsidR="00BB5435" w:rsidRPr="001266C7" w:rsidRDefault="005503B9" w:rsidP="00BB5435">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ｂ.指定業種に係る原油等の</w:t>
            </w:r>
          </w:p>
          <w:p w:rsidR="005503B9" w:rsidRPr="001266C7" w:rsidRDefault="005503B9" w:rsidP="00BB5435">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前年同月の平均仕入単価</w:t>
            </w:r>
            <w:r w:rsidR="00252211" w:rsidRPr="001266C7">
              <w:rPr>
                <w:rFonts w:ascii="ＭＳ ゴシック" w:eastAsia="ＭＳ ゴシック" w:hAnsi="ＭＳ ゴシック" w:hint="eastAsia"/>
                <w:szCs w:val="21"/>
              </w:rPr>
              <w:t>（※2）</w:t>
            </w:r>
          </w:p>
        </w:tc>
        <w:tc>
          <w:tcPr>
            <w:tcW w:w="3256" w:type="dxa"/>
          </w:tcPr>
          <w:p w:rsidR="005503B9" w:rsidRPr="001266C7" w:rsidRDefault="005503B9" w:rsidP="005503B9">
            <w:pPr>
              <w:rPr>
                <w:rFonts w:ascii="ＭＳ ゴシック" w:eastAsia="ＭＳ ゴシック" w:hAnsi="ＭＳ ゴシック"/>
                <w:szCs w:val="21"/>
              </w:rPr>
            </w:pPr>
            <w:r w:rsidRPr="001266C7">
              <w:rPr>
                <w:rFonts w:ascii="ＭＳ ゴシック" w:eastAsia="ＭＳ ゴシック" w:hAnsi="ＭＳ ゴシック" w:hint="eastAsia"/>
                <w:szCs w:val="21"/>
              </w:rPr>
              <w:t>指定業種に係る原油等の仕入</w:t>
            </w:r>
            <w:r w:rsidR="004D64B3" w:rsidRPr="001266C7">
              <w:rPr>
                <w:rFonts w:ascii="ＭＳ ゴシック" w:eastAsia="ＭＳ ゴシック" w:hAnsi="ＭＳ ゴシック" w:hint="eastAsia"/>
                <w:szCs w:val="21"/>
              </w:rPr>
              <w:t xml:space="preserve">　</w:t>
            </w:r>
            <w:r w:rsidRPr="001266C7">
              <w:rPr>
                <w:rFonts w:ascii="ＭＳ ゴシック" w:eastAsia="ＭＳ ゴシック" w:hAnsi="ＭＳ ゴシック" w:hint="eastAsia"/>
                <w:szCs w:val="21"/>
              </w:rPr>
              <w:t>単価の上昇率</w:t>
            </w:r>
            <w:r w:rsidR="004D64B3" w:rsidRPr="001266C7">
              <w:rPr>
                <w:rFonts w:ascii="ＭＳ ゴシック" w:eastAsia="ＭＳ ゴシック" w:hAnsi="ＭＳ ゴシック" w:hint="eastAsia"/>
                <w:szCs w:val="21"/>
              </w:rPr>
              <w:t>（E/ｅ×100－100）</w:t>
            </w:r>
          </w:p>
        </w:tc>
      </w:tr>
      <w:tr w:rsidR="001266C7" w:rsidRPr="001266C7" w:rsidTr="00BB5435">
        <w:trPr>
          <w:trHeight w:val="577"/>
        </w:trPr>
        <w:tc>
          <w:tcPr>
            <w:tcW w:w="3369" w:type="dxa"/>
            <w:vAlign w:val="center"/>
          </w:tcPr>
          <w:p w:rsidR="005503B9" w:rsidRPr="001266C7" w:rsidRDefault="005503B9" w:rsidP="004D64B3">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円【Ｅ】</w:t>
            </w:r>
          </w:p>
        </w:tc>
        <w:tc>
          <w:tcPr>
            <w:tcW w:w="3143" w:type="dxa"/>
            <w:vAlign w:val="center"/>
          </w:tcPr>
          <w:p w:rsidR="005503B9" w:rsidRPr="001266C7" w:rsidRDefault="005503B9" w:rsidP="004D64B3">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円【ｅ】</w:t>
            </w:r>
          </w:p>
        </w:tc>
        <w:tc>
          <w:tcPr>
            <w:tcW w:w="3256" w:type="dxa"/>
            <w:vAlign w:val="center"/>
          </w:tcPr>
          <w:p w:rsidR="005503B9" w:rsidRPr="001266C7" w:rsidRDefault="005503B9" w:rsidP="004D64B3">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w:t>
            </w:r>
          </w:p>
        </w:tc>
      </w:tr>
    </w:tbl>
    <w:p w:rsidR="00252211" w:rsidRPr="001266C7" w:rsidRDefault="00252211" w:rsidP="00252211">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1266C7">
        <w:rPr>
          <w:rFonts w:ascii="ＭＳ ゴシック" w:eastAsia="ＭＳ ゴシック" w:hAnsi="ＭＳ ゴシック" w:hint="eastAsia"/>
          <w:szCs w:val="21"/>
        </w:rPr>
        <w:t>※1、※2の平均仕入単価の算出には、</w:t>
      </w:r>
      <w:r w:rsidR="00381667" w:rsidRPr="001266C7">
        <w:rPr>
          <w:rFonts w:ascii="ＭＳ ゴシック" w:eastAsia="ＭＳ ゴシック" w:hAnsi="ＭＳ ゴシック" w:hint="eastAsia"/>
          <w:szCs w:val="21"/>
        </w:rPr>
        <w:t>別紙様式</w:t>
      </w:r>
      <w:r w:rsidRPr="001266C7">
        <w:rPr>
          <w:rFonts w:ascii="ＭＳ ゴシック" w:eastAsia="ＭＳ ゴシック" w:hAnsi="ＭＳ ゴシック" w:hint="eastAsia"/>
          <w:szCs w:val="21"/>
        </w:rPr>
        <w:t>「原油関連</w:t>
      </w:r>
      <w:r w:rsidR="00381667" w:rsidRPr="001266C7">
        <w:rPr>
          <w:rFonts w:ascii="ＭＳ ゴシック" w:eastAsia="ＭＳ ゴシック" w:hAnsi="ＭＳ ゴシック" w:hint="eastAsia"/>
          <w:szCs w:val="21"/>
        </w:rPr>
        <w:t xml:space="preserve"> </w:t>
      </w:r>
      <w:r w:rsidRPr="001266C7">
        <w:rPr>
          <w:rFonts w:ascii="ＭＳ ゴシック" w:eastAsia="ＭＳ ゴシック" w:hAnsi="ＭＳ ゴシック" w:hint="eastAsia"/>
          <w:szCs w:val="21"/>
        </w:rPr>
        <w:t>1か月</w:t>
      </w:r>
      <w:r w:rsidR="003B7C3C" w:rsidRPr="001266C7">
        <w:rPr>
          <w:rFonts w:ascii="ＭＳ ゴシック" w:eastAsia="ＭＳ ゴシック" w:hAnsi="ＭＳ ゴシック" w:hint="eastAsia"/>
          <w:szCs w:val="21"/>
        </w:rPr>
        <w:t>平均</w:t>
      </w:r>
      <w:r w:rsidRPr="001266C7">
        <w:rPr>
          <w:rFonts w:ascii="ＭＳ ゴシック" w:eastAsia="ＭＳ ゴシック" w:hAnsi="ＭＳ ゴシック" w:hint="eastAsia"/>
          <w:szCs w:val="21"/>
        </w:rPr>
        <w:t>単価算出表」をご使用ください。</w:t>
      </w:r>
    </w:p>
    <w:p w:rsidR="008B3916" w:rsidRPr="001266C7" w:rsidRDefault="008B3916"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5503B9" w:rsidRPr="001266C7"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1266C7">
        <w:rPr>
          <w:rFonts w:ascii="ＭＳ ゴシック" w:eastAsia="ＭＳ ゴシック" w:hAnsi="ＭＳ ゴシック" w:hint="eastAsia"/>
          <w:szCs w:val="21"/>
        </w:rPr>
        <w:t>（表２：</w:t>
      </w:r>
      <w:r w:rsidRPr="001266C7">
        <w:rPr>
          <w:rFonts w:ascii="ＭＳ ゴシック" w:eastAsia="ＭＳ ゴシック" w:hAnsi="ＭＳ ゴシック" w:cs="ＭＳ ゴシック" w:hint="eastAsia"/>
          <w:kern w:val="0"/>
          <w:szCs w:val="21"/>
        </w:rPr>
        <w:t>指定業種に係る原油等の仕入価格</w:t>
      </w:r>
      <w:r w:rsidRPr="001266C7">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893"/>
      </w:tblGrid>
      <w:tr w:rsidR="001266C7" w:rsidRPr="001266C7" w:rsidTr="00381667">
        <w:trPr>
          <w:trHeight w:val="489"/>
        </w:trPr>
        <w:tc>
          <w:tcPr>
            <w:tcW w:w="4892" w:type="dxa"/>
            <w:vAlign w:val="center"/>
          </w:tcPr>
          <w:p w:rsidR="005503B9" w:rsidRPr="001266C7" w:rsidRDefault="005503B9" w:rsidP="00381667">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ｃ.指定業種であって、原油等の価格の上昇を製品等に転嫁できていない事業が属する業種（※</w:t>
            </w:r>
            <w:r w:rsidR="00B96B08" w:rsidRPr="001266C7">
              <w:rPr>
                <w:rFonts w:ascii="ＭＳ ゴシック" w:eastAsia="ＭＳ ゴシック" w:hAnsi="ＭＳ ゴシック" w:hint="eastAsia"/>
                <w:szCs w:val="21"/>
              </w:rPr>
              <w:t>3</w:t>
            </w:r>
            <w:r w:rsidRPr="001266C7">
              <w:rPr>
                <w:rFonts w:ascii="ＭＳ ゴシック" w:eastAsia="ＭＳ ゴシック" w:hAnsi="ＭＳ ゴシック" w:hint="eastAsia"/>
                <w:szCs w:val="21"/>
              </w:rPr>
              <w:t>）</w:t>
            </w:r>
          </w:p>
        </w:tc>
        <w:tc>
          <w:tcPr>
            <w:tcW w:w="4893" w:type="dxa"/>
            <w:vAlign w:val="center"/>
          </w:tcPr>
          <w:p w:rsidR="005503B9" w:rsidRPr="001266C7" w:rsidRDefault="005503B9" w:rsidP="00381667">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ｄ.指定業種に係る原油等の仕入価格</w:t>
            </w:r>
          </w:p>
        </w:tc>
      </w:tr>
      <w:tr w:rsidR="001266C7" w:rsidRPr="001266C7" w:rsidTr="00381667">
        <w:trPr>
          <w:trHeight w:val="584"/>
        </w:trPr>
        <w:tc>
          <w:tcPr>
            <w:tcW w:w="4892" w:type="dxa"/>
            <w:tcBorders>
              <w:bottom w:val="single" w:sz="4" w:space="0" w:color="auto"/>
            </w:tcBorders>
            <w:vAlign w:val="center"/>
          </w:tcPr>
          <w:p w:rsidR="0003046B" w:rsidRPr="001266C7" w:rsidRDefault="00381667" w:rsidP="00381667">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業</w:t>
            </w:r>
          </w:p>
        </w:tc>
        <w:tc>
          <w:tcPr>
            <w:tcW w:w="4893" w:type="dxa"/>
            <w:tcBorders>
              <w:bottom w:val="single" w:sz="4" w:space="0" w:color="auto"/>
            </w:tcBorders>
            <w:vAlign w:val="center"/>
          </w:tcPr>
          <w:p w:rsidR="005503B9" w:rsidRPr="001266C7" w:rsidRDefault="005503B9" w:rsidP="005503B9">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r>
      <w:tr w:rsidR="001266C7" w:rsidRPr="001266C7" w:rsidTr="00381667">
        <w:trPr>
          <w:trHeight w:val="584"/>
        </w:trPr>
        <w:tc>
          <w:tcPr>
            <w:tcW w:w="4892" w:type="dxa"/>
            <w:tcBorders>
              <w:bottom w:val="double" w:sz="4" w:space="0" w:color="auto"/>
            </w:tcBorders>
            <w:vAlign w:val="center"/>
          </w:tcPr>
          <w:p w:rsidR="005503B9" w:rsidRPr="001266C7" w:rsidRDefault="00381667" w:rsidP="00381667">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業</w:t>
            </w:r>
          </w:p>
        </w:tc>
        <w:tc>
          <w:tcPr>
            <w:tcW w:w="4893" w:type="dxa"/>
            <w:tcBorders>
              <w:bottom w:val="double" w:sz="4" w:space="0" w:color="auto"/>
            </w:tcBorders>
            <w:vAlign w:val="center"/>
          </w:tcPr>
          <w:p w:rsidR="005503B9" w:rsidRPr="001266C7" w:rsidRDefault="005503B9" w:rsidP="005503B9">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r>
      <w:tr w:rsidR="001266C7" w:rsidRPr="001266C7" w:rsidTr="00381667">
        <w:trPr>
          <w:trHeight w:val="584"/>
        </w:trPr>
        <w:tc>
          <w:tcPr>
            <w:tcW w:w="4892" w:type="dxa"/>
            <w:tcBorders>
              <w:top w:val="double" w:sz="4" w:space="0" w:color="auto"/>
            </w:tcBorders>
            <w:vAlign w:val="center"/>
          </w:tcPr>
          <w:p w:rsidR="005503B9" w:rsidRPr="001266C7" w:rsidRDefault="005503B9" w:rsidP="00381667">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合計</w:t>
            </w:r>
          </w:p>
        </w:tc>
        <w:tc>
          <w:tcPr>
            <w:tcW w:w="4893" w:type="dxa"/>
            <w:tcBorders>
              <w:top w:val="double" w:sz="4" w:space="0" w:color="auto"/>
            </w:tcBorders>
            <w:vAlign w:val="center"/>
          </w:tcPr>
          <w:p w:rsidR="005503B9" w:rsidRPr="001266C7" w:rsidRDefault="005503B9" w:rsidP="00381667">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円【Ｓ】</w:t>
            </w:r>
          </w:p>
        </w:tc>
      </w:tr>
    </w:tbl>
    <w:p w:rsidR="005503B9" w:rsidRPr="001266C7" w:rsidRDefault="005503B9" w:rsidP="00381667">
      <w:pPr>
        <w:suppressAutoHyphens/>
        <w:kinsoku w:val="0"/>
        <w:wordWrap w:val="0"/>
        <w:autoSpaceDE w:val="0"/>
        <w:autoSpaceDN w:val="0"/>
        <w:spacing w:line="366" w:lineRule="atLeast"/>
        <w:ind w:left="292" w:hangingChars="146" w:hanging="292"/>
        <w:jc w:val="left"/>
        <w:rPr>
          <w:rFonts w:ascii="ＭＳ ゴシック" w:eastAsia="ＭＳ ゴシック" w:hAnsi="ＭＳ ゴシック"/>
          <w:sz w:val="20"/>
          <w:szCs w:val="21"/>
        </w:rPr>
      </w:pPr>
      <w:r w:rsidRPr="001266C7">
        <w:rPr>
          <w:rFonts w:ascii="ＭＳ ゴシック" w:eastAsia="ＭＳ ゴシック" w:hAnsi="ＭＳ ゴシック" w:hint="eastAsia"/>
          <w:sz w:val="20"/>
          <w:szCs w:val="21"/>
        </w:rPr>
        <w:t>※</w:t>
      </w:r>
      <w:r w:rsidR="00381667" w:rsidRPr="001266C7">
        <w:rPr>
          <w:rFonts w:ascii="ＭＳ ゴシック" w:eastAsia="ＭＳ ゴシック" w:hAnsi="ＭＳ ゴシック" w:hint="eastAsia"/>
          <w:sz w:val="20"/>
          <w:szCs w:val="21"/>
        </w:rPr>
        <w:t xml:space="preserve">3　</w:t>
      </w:r>
      <w:r w:rsidRPr="001266C7">
        <w:rPr>
          <w:rFonts w:ascii="ＭＳ ゴシック" w:eastAsia="ＭＳ ゴシック" w:hAnsi="ＭＳ ゴシック" w:hint="eastAsia"/>
          <w:sz w:val="20"/>
          <w:szCs w:val="21"/>
        </w:rPr>
        <w:t>認定申請書</w:t>
      </w:r>
      <w:r w:rsidR="00381667" w:rsidRPr="001266C7">
        <w:rPr>
          <w:rFonts w:ascii="ＭＳ ゴシック" w:eastAsia="ＭＳ ゴシック" w:hAnsi="ＭＳ ゴシック" w:hint="eastAsia"/>
          <w:sz w:val="20"/>
          <w:szCs w:val="21"/>
        </w:rPr>
        <w:t>（ロ－③）</w:t>
      </w:r>
      <w:r w:rsidRPr="001266C7">
        <w:rPr>
          <w:rFonts w:ascii="ＭＳ ゴシック" w:eastAsia="ＭＳ ゴシック" w:hAnsi="ＭＳ ゴシック" w:hint="eastAsia"/>
          <w:sz w:val="20"/>
          <w:szCs w:val="21"/>
        </w:rPr>
        <w:t>の表には、ｃ欄に記載する指定業種（日本標準産業分類の</w:t>
      </w:r>
      <w:r w:rsidRPr="001266C7">
        <w:rPr>
          <w:rFonts w:ascii="ＭＳ ゴシック" w:eastAsia="ＭＳ ゴシック" w:hAnsi="ＭＳ ゴシック" w:hint="eastAsia"/>
          <w:b/>
          <w:sz w:val="20"/>
          <w:szCs w:val="21"/>
          <w:u w:val="single"/>
        </w:rPr>
        <w:t>細分類番号</w:t>
      </w:r>
      <w:r w:rsidRPr="001266C7">
        <w:rPr>
          <w:rFonts w:ascii="ＭＳ ゴシック" w:eastAsia="ＭＳ ゴシック" w:hAnsi="ＭＳ ゴシック" w:hint="eastAsia"/>
          <w:sz w:val="20"/>
          <w:szCs w:val="21"/>
        </w:rPr>
        <w:t>と</w:t>
      </w:r>
      <w:r w:rsidRPr="001266C7">
        <w:rPr>
          <w:rFonts w:ascii="ＭＳ ゴシック" w:eastAsia="ＭＳ ゴシック" w:hAnsi="ＭＳ ゴシック" w:hint="eastAsia"/>
          <w:b/>
          <w:sz w:val="20"/>
          <w:szCs w:val="21"/>
          <w:u w:val="single"/>
        </w:rPr>
        <w:t>細分類業種名</w:t>
      </w:r>
      <w:r w:rsidR="00381667" w:rsidRPr="001266C7">
        <w:rPr>
          <w:rFonts w:ascii="ＭＳ ゴシック" w:eastAsia="ＭＳ ゴシック" w:hAnsi="ＭＳ ゴシック" w:hint="eastAsia"/>
          <w:sz w:val="20"/>
          <w:szCs w:val="21"/>
        </w:rPr>
        <w:t>）と同じ業種</w:t>
      </w:r>
      <w:r w:rsidRPr="001266C7">
        <w:rPr>
          <w:rFonts w:ascii="ＭＳ ゴシック" w:eastAsia="ＭＳ ゴシック" w:hAnsi="ＭＳ ゴシック" w:hint="eastAsia"/>
          <w:sz w:val="20"/>
          <w:szCs w:val="21"/>
        </w:rPr>
        <w:t>を記載。原油等の仕入価格の算出ができる指定業種のみの記載でも可。</w:t>
      </w:r>
      <w:r w:rsidR="0003046B" w:rsidRPr="001266C7">
        <w:rPr>
          <w:rFonts w:ascii="ＭＳ ゴシック" w:eastAsia="ＭＳ ゴシック" w:hAnsi="ＭＳ ゴシック" w:hint="eastAsia"/>
          <w:sz w:val="20"/>
          <w:szCs w:val="21"/>
        </w:rPr>
        <w:t>指定業種に係る原油等の仕入価格を合算して記載することも</w:t>
      </w:r>
      <w:r w:rsidR="00B20331" w:rsidRPr="001266C7">
        <w:rPr>
          <w:rFonts w:ascii="ＭＳ ゴシック" w:eastAsia="ＭＳ ゴシック" w:hAnsi="ＭＳ ゴシック" w:hint="eastAsia"/>
          <w:sz w:val="20"/>
          <w:szCs w:val="21"/>
        </w:rPr>
        <w:t>可</w:t>
      </w:r>
      <w:r w:rsidR="0003046B" w:rsidRPr="001266C7">
        <w:rPr>
          <w:rFonts w:ascii="ＭＳ ゴシック" w:eastAsia="ＭＳ ゴシック" w:hAnsi="ＭＳ ゴシック" w:hint="eastAsia"/>
          <w:sz w:val="20"/>
          <w:szCs w:val="21"/>
        </w:rPr>
        <w:t>。</w:t>
      </w:r>
      <w:r w:rsidR="00B20331" w:rsidRPr="001266C7">
        <w:rPr>
          <w:rFonts w:ascii="ＭＳ ゴシック" w:eastAsia="ＭＳ ゴシック" w:hAnsi="ＭＳ ゴシック" w:hint="eastAsia"/>
          <w:sz w:val="20"/>
          <w:szCs w:val="21"/>
        </w:rPr>
        <w:t>ただし、合算する</w:t>
      </w:r>
      <w:r w:rsidR="0003046B" w:rsidRPr="001266C7">
        <w:rPr>
          <w:rFonts w:ascii="ＭＳ ゴシック" w:eastAsia="ＭＳ ゴシック" w:hAnsi="ＭＳ ゴシック" w:hint="eastAsia"/>
          <w:sz w:val="20"/>
          <w:szCs w:val="21"/>
        </w:rPr>
        <w:t>場合は、業種欄に合算した業種名を</w:t>
      </w:r>
      <w:r w:rsidR="00B20331" w:rsidRPr="001266C7">
        <w:rPr>
          <w:rFonts w:ascii="ＭＳ ゴシック" w:eastAsia="ＭＳ ゴシック" w:hAnsi="ＭＳ ゴシック" w:hint="eastAsia"/>
          <w:b/>
          <w:sz w:val="20"/>
          <w:szCs w:val="21"/>
          <w:u w:val="single"/>
        </w:rPr>
        <w:t>全て</w:t>
      </w:r>
      <w:r w:rsidR="00B20331" w:rsidRPr="001266C7">
        <w:rPr>
          <w:rFonts w:ascii="ＭＳ ゴシック" w:eastAsia="ＭＳ ゴシック" w:hAnsi="ＭＳ ゴシック" w:hint="eastAsia"/>
          <w:sz w:val="20"/>
          <w:szCs w:val="21"/>
        </w:rPr>
        <w:t>記載する</w:t>
      </w:r>
      <w:r w:rsidR="0003046B" w:rsidRPr="001266C7">
        <w:rPr>
          <w:rFonts w:ascii="ＭＳ ゴシック" w:eastAsia="ＭＳ ゴシック" w:hAnsi="ＭＳ ゴシック" w:hint="eastAsia"/>
          <w:sz w:val="20"/>
          <w:szCs w:val="21"/>
        </w:rPr>
        <w:t>。</w:t>
      </w:r>
    </w:p>
    <w:p w:rsidR="0003046B" w:rsidRPr="001266C7" w:rsidRDefault="0003046B"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5503B9" w:rsidRPr="001266C7"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1266C7">
        <w:rPr>
          <w:rFonts w:ascii="ＭＳ ゴシック" w:eastAsia="ＭＳ ゴシック" w:hAnsi="ＭＳ ゴシック" w:hint="eastAsia"/>
          <w:szCs w:val="21"/>
        </w:rPr>
        <w:t>（表３：</w:t>
      </w:r>
      <w:r w:rsidR="00B43164" w:rsidRPr="001266C7">
        <w:rPr>
          <w:rFonts w:ascii="ＭＳ ゴシック" w:eastAsia="ＭＳ ゴシック" w:hAnsi="ＭＳ ゴシック" w:hint="eastAsia"/>
          <w:szCs w:val="21"/>
        </w:rPr>
        <w:t>企業</w:t>
      </w:r>
      <w:r w:rsidRPr="001266C7">
        <w:rPr>
          <w:rFonts w:ascii="ＭＳ ゴシック" w:eastAsia="ＭＳ ゴシック" w:hAnsi="ＭＳ ゴシック" w:hint="eastAsia"/>
          <w:szCs w:val="21"/>
        </w:rPr>
        <w:t>全体の売上原価に占める指定業種に係る原油等の仕入価格の割合</w:t>
      </w:r>
      <w:r w:rsidRPr="001266C7">
        <w:rPr>
          <w:rFonts w:ascii="ＭＳ ゴシック" w:eastAsia="ＭＳ ゴシック" w:hAnsi="ＭＳ ゴシック" w:cs="ＭＳ ゴシック" w:hint="eastAsia"/>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02"/>
        <w:gridCol w:w="3202"/>
      </w:tblGrid>
      <w:tr w:rsidR="001266C7" w:rsidRPr="001266C7" w:rsidTr="00DF0BB5">
        <w:trPr>
          <w:trHeight w:val="1147"/>
        </w:trPr>
        <w:tc>
          <w:tcPr>
            <w:tcW w:w="3202" w:type="dxa"/>
            <w:vAlign w:val="center"/>
          </w:tcPr>
          <w:p w:rsidR="005503B9" w:rsidRPr="001266C7" w:rsidRDefault="00DF0BB5" w:rsidP="001178E3">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企業</w:t>
            </w:r>
            <w:r w:rsidR="001178E3" w:rsidRPr="001266C7">
              <w:rPr>
                <w:rFonts w:ascii="ＭＳ ゴシック" w:eastAsia="ＭＳ ゴシック" w:hAnsi="ＭＳ ゴシック" w:hint="eastAsia"/>
                <w:szCs w:val="21"/>
              </w:rPr>
              <w:t>全体の売上原価</w:t>
            </w:r>
          </w:p>
        </w:tc>
        <w:tc>
          <w:tcPr>
            <w:tcW w:w="3202" w:type="dxa"/>
            <w:vAlign w:val="center"/>
          </w:tcPr>
          <w:p w:rsidR="00DF0BB5" w:rsidRPr="001266C7" w:rsidRDefault="005503B9" w:rsidP="00DF0BB5">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指定業種に係る原油等の</w:t>
            </w:r>
          </w:p>
          <w:p w:rsidR="005503B9" w:rsidRPr="001266C7" w:rsidRDefault="001178E3" w:rsidP="00DF0BB5">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仕入価格</w:t>
            </w:r>
          </w:p>
        </w:tc>
        <w:tc>
          <w:tcPr>
            <w:tcW w:w="3202" w:type="dxa"/>
            <w:vAlign w:val="center"/>
          </w:tcPr>
          <w:p w:rsidR="00DF0BB5" w:rsidRPr="001266C7" w:rsidRDefault="00DF0BB5" w:rsidP="00DF0BB5">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企業</w:t>
            </w:r>
            <w:r w:rsidR="005503B9" w:rsidRPr="001266C7">
              <w:rPr>
                <w:rFonts w:ascii="ＭＳ ゴシック" w:eastAsia="ＭＳ ゴシック" w:hAnsi="ＭＳ ゴシック" w:hint="eastAsia"/>
                <w:szCs w:val="21"/>
              </w:rPr>
              <w:t>全体の売上原価に占める</w:t>
            </w:r>
          </w:p>
          <w:p w:rsidR="00DF0BB5" w:rsidRPr="001266C7" w:rsidRDefault="005503B9" w:rsidP="00DF0BB5">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指定業種に係る原油等の</w:t>
            </w:r>
          </w:p>
          <w:p w:rsidR="005503B9" w:rsidRPr="001266C7" w:rsidRDefault="005503B9" w:rsidP="001178E3">
            <w:pPr>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仕入価格の割合</w:t>
            </w:r>
            <w:r w:rsidR="001178E3" w:rsidRPr="001266C7">
              <w:rPr>
                <w:rFonts w:ascii="ＭＳ ゴシック" w:eastAsia="ＭＳ ゴシック" w:hAnsi="ＭＳ ゴシック" w:hint="eastAsia"/>
                <w:szCs w:val="21"/>
              </w:rPr>
              <w:t>（S</w:t>
            </w:r>
            <w:r w:rsidRPr="001266C7">
              <w:rPr>
                <w:rFonts w:ascii="ＭＳ ゴシック" w:eastAsia="ＭＳ ゴシック" w:hAnsi="ＭＳ ゴシック" w:hint="eastAsia"/>
                <w:szCs w:val="21"/>
              </w:rPr>
              <w:t>/</w:t>
            </w:r>
            <w:r w:rsidR="001178E3" w:rsidRPr="001266C7">
              <w:rPr>
                <w:rFonts w:ascii="ＭＳ ゴシック" w:eastAsia="ＭＳ ゴシック" w:hAnsi="ＭＳ ゴシック" w:hint="eastAsia"/>
                <w:szCs w:val="21"/>
              </w:rPr>
              <w:t>C</w:t>
            </w:r>
            <w:r w:rsidRPr="001266C7">
              <w:rPr>
                <w:rFonts w:ascii="ＭＳ ゴシック" w:eastAsia="ＭＳ ゴシック" w:hAnsi="ＭＳ ゴシック" w:hint="eastAsia"/>
                <w:szCs w:val="21"/>
              </w:rPr>
              <w:t>×100）</w:t>
            </w:r>
          </w:p>
        </w:tc>
      </w:tr>
      <w:tr w:rsidR="005503B9" w:rsidRPr="001266C7" w:rsidTr="00A76BE6">
        <w:trPr>
          <w:cantSplit/>
          <w:trHeight w:val="515"/>
        </w:trPr>
        <w:tc>
          <w:tcPr>
            <w:tcW w:w="3202" w:type="dxa"/>
            <w:vAlign w:val="center"/>
          </w:tcPr>
          <w:p w:rsidR="005503B9" w:rsidRPr="001266C7" w:rsidRDefault="005503B9" w:rsidP="00A76BE6">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円【Ｃ】</w:t>
            </w:r>
          </w:p>
        </w:tc>
        <w:tc>
          <w:tcPr>
            <w:tcW w:w="3202" w:type="dxa"/>
            <w:vAlign w:val="center"/>
          </w:tcPr>
          <w:p w:rsidR="005503B9" w:rsidRPr="001266C7" w:rsidRDefault="005503B9" w:rsidP="00A76BE6">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円【Ｓ】</w:t>
            </w:r>
          </w:p>
        </w:tc>
        <w:tc>
          <w:tcPr>
            <w:tcW w:w="3202" w:type="dxa"/>
            <w:vAlign w:val="center"/>
          </w:tcPr>
          <w:p w:rsidR="005503B9" w:rsidRPr="001266C7" w:rsidRDefault="005503B9" w:rsidP="00A76BE6">
            <w:pPr>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w:t>
            </w:r>
          </w:p>
        </w:tc>
      </w:tr>
    </w:tbl>
    <w:p w:rsidR="005503B9" w:rsidRPr="001266C7"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252211" w:rsidRPr="001266C7" w:rsidRDefault="00252211" w:rsidP="00252211">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（裏面に続く）</w:t>
      </w:r>
    </w:p>
    <w:p w:rsidR="00D24E3F" w:rsidRPr="001266C7" w:rsidRDefault="00D24E3F">
      <w:pPr>
        <w:widowControl/>
        <w:jc w:val="left"/>
        <w:rPr>
          <w:rFonts w:ascii="ＭＳ ゴシック" w:eastAsia="ＭＳ ゴシック" w:hAnsi="ＭＳ ゴシック"/>
          <w:szCs w:val="21"/>
        </w:rPr>
      </w:pPr>
      <w:r w:rsidRPr="001266C7">
        <w:rPr>
          <w:rFonts w:ascii="ＭＳ ゴシック" w:eastAsia="ＭＳ ゴシック" w:hAnsi="ＭＳ ゴシック"/>
          <w:szCs w:val="21"/>
        </w:rPr>
        <w:br w:type="page"/>
      </w:r>
    </w:p>
    <w:p w:rsidR="00D24E3F" w:rsidRPr="001266C7" w:rsidRDefault="00D24E3F" w:rsidP="00D24E3F">
      <w:pPr>
        <w:suppressAutoHyphens/>
        <w:kinsoku w:val="0"/>
        <w:wordWrap w:val="0"/>
        <w:autoSpaceDE w:val="0"/>
        <w:autoSpaceDN w:val="0"/>
        <w:spacing w:line="366" w:lineRule="atLeast"/>
        <w:jc w:val="left"/>
        <w:rPr>
          <w:rFonts w:ascii="ＭＳ ゴシック" w:eastAsia="ＭＳ ゴシック" w:hAnsi="ＭＳ ゴシック" w:cs="ＭＳ ゴシック"/>
          <w:kern w:val="0"/>
          <w:szCs w:val="21"/>
        </w:rPr>
      </w:pPr>
      <w:r w:rsidRPr="001266C7">
        <w:rPr>
          <w:rFonts w:ascii="ＭＳ ゴシック" w:eastAsia="ＭＳ ゴシック" w:hAnsi="ＭＳ ゴシック" w:hint="eastAsia"/>
          <w:szCs w:val="21"/>
        </w:rPr>
        <w:lastRenderedPageBreak/>
        <w:t>（表４：</w:t>
      </w:r>
      <w:r w:rsidRPr="001266C7">
        <w:rPr>
          <w:rFonts w:ascii="ＭＳ ゴシック" w:eastAsia="ＭＳ ゴシック" w:hAnsi="ＭＳ ゴシック" w:cs="ＭＳ ゴシック" w:hint="eastAsia"/>
          <w:kern w:val="0"/>
          <w:szCs w:val="21"/>
        </w:rPr>
        <w:t>指定業種に係る製品等価格への転嫁の状況）</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31"/>
        <w:gridCol w:w="1531"/>
        <w:gridCol w:w="1134"/>
        <w:gridCol w:w="1531"/>
        <w:gridCol w:w="1531"/>
        <w:gridCol w:w="1134"/>
      </w:tblGrid>
      <w:tr w:rsidR="001266C7" w:rsidRPr="001266C7" w:rsidTr="00CF7DD0">
        <w:trPr>
          <w:jc w:val="center"/>
        </w:trPr>
        <w:tc>
          <w:tcPr>
            <w:tcW w:w="1398" w:type="dxa"/>
            <w:vAlign w:val="center"/>
          </w:tcPr>
          <w:p w:rsidR="00D24E3F" w:rsidRPr="001266C7" w:rsidRDefault="00D24E3F" w:rsidP="00CF7DD0">
            <w:pPr>
              <w:suppressAutoHyphens/>
              <w:kinsoku w:val="0"/>
              <w:autoSpaceDE w:val="0"/>
              <w:autoSpaceDN w:val="0"/>
              <w:spacing w:line="366" w:lineRule="atLeast"/>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指定業種</w:t>
            </w:r>
          </w:p>
          <w:p w:rsidR="00D24E3F" w:rsidRPr="001266C7" w:rsidRDefault="00D24E3F" w:rsidP="00B43164">
            <w:pPr>
              <w:suppressAutoHyphens/>
              <w:kinsoku w:val="0"/>
              <w:wordWrap w:val="0"/>
              <w:autoSpaceDE w:val="0"/>
              <w:autoSpaceDN w:val="0"/>
              <w:spacing w:line="366" w:lineRule="atLeast"/>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（※4）</w:t>
            </w:r>
          </w:p>
        </w:tc>
        <w:tc>
          <w:tcPr>
            <w:tcW w:w="1531" w:type="dxa"/>
            <w:vAlign w:val="center"/>
          </w:tcPr>
          <w:p w:rsidR="00D24E3F" w:rsidRPr="001266C7" w:rsidRDefault="00D24E3F"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最近３か月間の指定業種に係る原油等の仕入価格</w:t>
            </w:r>
          </w:p>
        </w:tc>
        <w:tc>
          <w:tcPr>
            <w:tcW w:w="1531" w:type="dxa"/>
            <w:vAlign w:val="center"/>
          </w:tcPr>
          <w:p w:rsidR="00D24E3F" w:rsidRPr="001266C7" w:rsidRDefault="00D24E3F"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最近３か月間の指定業種に係る売上高</w:t>
            </w:r>
          </w:p>
        </w:tc>
        <w:tc>
          <w:tcPr>
            <w:tcW w:w="1134" w:type="dxa"/>
            <w:tcBorders>
              <w:bottom w:val="single" w:sz="4" w:space="0" w:color="auto"/>
            </w:tcBorders>
            <w:vAlign w:val="center"/>
          </w:tcPr>
          <w:p w:rsidR="00CF7DD0" w:rsidRPr="001266C7" w:rsidRDefault="001178E3" w:rsidP="00CF7D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A1</w:t>
            </w:r>
            <w:r w:rsidR="0002777D" w:rsidRPr="001266C7">
              <w:rPr>
                <w:rFonts w:ascii="ＭＳ ゴシック" w:eastAsia="ＭＳ ゴシック" w:hAnsi="ＭＳ ゴシック" w:hint="eastAsia"/>
                <w:szCs w:val="21"/>
              </w:rPr>
              <w:t>÷</w:t>
            </w:r>
            <w:r w:rsidRPr="001266C7">
              <w:rPr>
                <w:rFonts w:ascii="ＭＳ ゴシック" w:eastAsia="ＭＳ ゴシック" w:hAnsi="ＭＳ ゴシック" w:hint="eastAsia"/>
                <w:szCs w:val="21"/>
              </w:rPr>
              <w:t>B1</w:t>
            </w:r>
          </w:p>
          <w:p w:rsidR="00CF7DD0" w:rsidRPr="001266C7" w:rsidRDefault="00CF7DD0" w:rsidP="00CF7D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×100</w:t>
            </w:r>
          </w:p>
        </w:tc>
        <w:tc>
          <w:tcPr>
            <w:tcW w:w="1531" w:type="dxa"/>
            <w:vAlign w:val="center"/>
          </w:tcPr>
          <w:p w:rsidR="0002777D" w:rsidRPr="001266C7" w:rsidRDefault="00D24E3F"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前</w:t>
            </w:r>
            <w:r w:rsidR="001178E3" w:rsidRPr="001266C7">
              <w:rPr>
                <w:rFonts w:ascii="ＭＳ ゴシック" w:eastAsia="ＭＳ ゴシック" w:hAnsi="ＭＳ ゴシック" w:hint="eastAsia"/>
                <w:szCs w:val="21"/>
              </w:rPr>
              <w:t>年同期の</w:t>
            </w:r>
          </w:p>
          <w:p w:rsidR="0002777D" w:rsidRPr="001266C7" w:rsidRDefault="001178E3"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指定業種に</w:t>
            </w:r>
          </w:p>
          <w:p w:rsidR="0002777D" w:rsidRPr="001266C7" w:rsidRDefault="001178E3"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係る原油等の</w:t>
            </w:r>
          </w:p>
          <w:p w:rsidR="00D24E3F" w:rsidRPr="001266C7" w:rsidRDefault="001178E3"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仕入価格</w:t>
            </w:r>
          </w:p>
        </w:tc>
        <w:tc>
          <w:tcPr>
            <w:tcW w:w="1531" w:type="dxa"/>
            <w:vAlign w:val="center"/>
          </w:tcPr>
          <w:p w:rsidR="0002777D" w:rsidRPr="001266C7" w:rsidRDefault="00D24E3F"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前</w:t>
            </w:r>
            <w:r w:rsidR="001178E3" w:rsidRPr="001266C7">
              <w:rPr>
                <w:rFonts w:ascii="ＭＳ ゴシック" w:eastAsia="ＭＳ ゴシック" w:hAnsi="ＭＳ ゴシック" w:hint="eastAsia"/>
                <w:szCs w:val="21"/>
              </w:rPr>
              <w:t>年同期の</w:t>
            </w:r>
          </w:p>
          <w:p w:rsidR="0002777D" w:rsidRPr="001266C7" w:rsidRDefault="001178E3"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指定業種に</w:t>
            </w:r>
          </w:p>
          <w:p w:rsidR="00D24E3F" w:rsidRPr="001266C7" w:rsidRDefault="001178E3" w:rsidP="001178E3">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係る売上高</w:t>
            </w:r>
          </w:p>
        </w:tc>
        <w:tc>
          <w:tcPr>
            <w:tcW w:w="1134" w:type="dxa"/>
            <w:tcBorders>
              <w:bottom w:val="single" w:sz="4" w:space="0" w:color="auto"/>
            </w:tcBorders>
            <w:vAlign w:val="center"/>
          </w:tcPr>
          <w:p w:rsidR="00CF7DD0" w:rsidRPr="001266C7" w:rsidRDefault="001178E3" w:rsidP="0002777D">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a1</w:t>
            </w:r>
            <w:r w:rsidR="0002777D" w:rsidRPr="001266C7">
              <w:rPr>
                <w:rFonts w:ascii="ＭＳ ゴシック" w:eastAsia="ＭＳ ゴシック" w:hAnsi="ＭＳ ゴシック" w:hint="eastAsia"/>
                <w:szCs w:val="21"/>
              </w:rPr>
              <w:t>÷</w:t>
            </w:r>
            <w:r w:rsidRPr="001266C7">
              <w:rPr>
                <w:rFonts w:ascii="ＭＳ ゴシック" w:eastAsia="ＭＳ ゴシック" w:hAnsi="ＭＳ ゴシック" w:hint="eastAsia"/>
                <w:szCs w:val="21"/>
              </w:rPr>
              <w:t>b1</w:t>
            </w:r>
          </w:p>
          <w:p w:rsidR="00D24E3F" w:rsidRPr="001266C7" w:rsidRDefault="00CF7DD0" w:rsidP="0002777D">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×100</w:t>
            </w:r>
          </w:p>
        </w:tc>
      </w:tr>
      <w:tr w:rsidR="001266C7" w:rsidRPr="001266C7" w:rsidTr="001266C7">
        <w:trPr>
          <w:trHeight w:val="454"/>
          <w:jc w:val="center"/>
        </w:trPr>
        <w:tc>
          <w:tcPr>
            <w:tcW w:w="1398" w:type="dxa"/>
          </w:tcPr>
          <w:p w:rsidR="00D24E3F" w:rsidRPr="001266C7" w:rsidRDefault="00B43164" w:rsidP="00B43164">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業</w:t>
            </w:r>
          </w:p>
        </w:tc>
        <w:tc>
          <w:tcPr>
            <w:tcW w:w="1531" w:type="dxa"/>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c>
          <w:tcPr>
            <w:tcW w:w="1531" w:type="dxa"/>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c>
          <w:tcPr>
            <w:tcW w:w="1134" w:type="dxa"/>
            <w:tcBorders>
              <w:tr2bl w:val="single" w:sz="4" w:space="0" w:color="000000"/>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bookmarkStart w:id="0" w:name="_GoBack"/>
            <w:bookmarkEnd w:id="0"/>
          </w:p>
        </w:tc>
        <w:tc>
          <w:tcPr>
            <w:tcW w:w="1531" w:type="dxa"/>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c>
          <w:tcPr>
            <w:tcW w:w="1531" w:type="dxa"/>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c>
          <w:tcPr>
            <w:tcW w:w="1134" w:type="dxa"/>
            <w:tcBorders>
              <w:tr2bl w:val="single" w:sz="4" w:space="0" w:color="000000"/>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1266C7" w:rsidRPr="001266C7" w:rsidTr="001266C7">
        <w:trPr>
          <w:trHeight w:val="454"/>
          <w:jc w:val="center"/>
        </w:trPr>
        <w:tc>
          <w:tcPr>
            <w:tcW w:w="1398" w:type="dxa"/>
            <w:tcBorders>
              <w:bottom w:val="double" w:sz="4" w:space="0" w:color="auto"/>
            </w:tcBorders>
          </w:tcPr>
          <w:p w:rsidR="00D24E3F" w:rsidRPr="001266C7" w:rsidRDefault="00B43164" w:rsidP="00B43164">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業</w:t>
            </w:r>
          </w:p>
        </w:tc>
        <w:tc>
          <w:tcPr>
            <w:tcW w:w="1531" w:type="dxa"/>
            <w:tcBorders>
              <w:bottom w:val="double" w:sz="4" w:space="0" w:color="auto"/>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c>
          <w:tcPr>
            <w:tcW w:w="1531" w:type="dxa"/>
            <w:tcBorders>
              <w:bottom w:val="double" w:sz="4" w:space="0" w:color="auto"/>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c>
          <w:tcPr>
            <w:tcW w:w="1134" w:type="dxa"/>
            <w:tcBorders>
              <w:bottom w:val="double" w:sz="4" w:space="0" w:color="auto"/>
              <w:tr2bl w:val="single" w:sz="4" w:space="0" w:color="000000"/>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531" w:type="dxa"/>
            <w:tcBorders>
              <w:bottom w:val="double" w:sz="4" w:space="0" w:color="auto"/>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c>
          <w:tcPr>
            <w:tcW w:w="1531" w:type="dxa"/>
            <w:tcBorders>
              <w:bottom w:val="double" w:sz="4" w:space="0" w:color="auto"/>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tc>
        <w:tc>
          <w:tcPr>
            <w:tcW w:w="1134" w:type="dxa"/>
            <w:tcBorders>
              <w:bottom w:val="double" w:sz="4" w:space="0" w:color="auto"/>
              <w:tr2bl w:val="single" w:sz="4" w:space="0" w:color="000000"/>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1266C7" w:rsidRPr="001266C7" w:rsidTr="00CF7DD0">
        <w:trPr>
          <w:trHeight w:val="803"/>
          <w:jc w:val="center"/>
        </w:trPr>
        <w:tc>
          <w:tcPr>
            <w:tcW w:w="1398" w:type="dxa"/>
            <w:tcBorders>
              <w:top w:val="double" w:sz="4" w:space="0" w:color="auto"/>
            </w:tcBorders>
            <w:vAlign w:val="center"/>
          </w:tcPr>
          <w:p w:rsidR="00D24E3F" w:rsidRPr="001266C7" w:rsidRDefault="00D24E3F" w:rsidP="0032316D">
            <w:pPr>
              <w:suppressAutoHyphens/>
              <w:kinsoku w:val="0"/>
              <w:autoSpaceDE w:val="0"/>
              <w:autoSpaceDN w:val="0"/>
              <w:spacing w:line="366" w:lineRule="atLeast"/>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合計</w:t>
            </w:r>
          </w:p>
        </w:tc>
        <w:tc>
          <w:tcPr>
            <w:tcW w:w="1531" w:type="dxa"/>
            <w:tcBorders>
              <w:top w:val="double" w:sz="4" w:space="0" w:color="auto"/>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p w:rsidR="00D24E3F" w:rsidRPr="001266C7" w:rsidRDefault="00D24E3F" w:rsidP="0096000A">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【Ａ１】</w:t>
            </w:r>
          </w:p>
        </w:tc>
        <w:tc>
          <w:tcPr>
            <w:tcW w:w="1531" w:type="dxa"/>
            <w:tcBorders>
              <w:top w:val="double" w:sz="4" w:space="0" w:color="auto"/>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p w:rsidR="00D24E3F" w:rsidRPr="001266C7" w:rsidRDefault="00D24E3F" w:rsidP="0096000A">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【Ｂ１】</w:t>
            </w:r>
          </w:p>
        </w:tc>
        <w:tc>
          <w:tcPr>
            <w:tcW w:w="1134" w:type="dxa"/>
            <w:tcBorders>
              <w:top w:val="double" w:sz="4" w:space="0" w:color="auto"/>
            </w:tcBorders>
            <w:vAlign w:val="center"/>
          </w:tcPr>
          <w:p w:rsidR="0002777D" w:rsidRPr="001266C7" w:rsidRDefault="00CF7DD0" w:rsidP="0002777D">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w:t>
            </w:r>
          </w:p>
          <w:p w:rsidR="00D24E3F" w:rsidRPr="001266C7" w:rsidRDefault="0002777D" w:rsidP="0002777D">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【ア】</w:t>
            </w:r>
          </w:p>
        </w:tc>
        <w:tc>
          <w:tcPr>
            <w:tcW w:w="1531" w:type="dxa"/>
            <w:tcBorders>
              <w:top w:val="double" w:sz="4" w:space="0" w:color="auto"/>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p w:rsidR="00D24E3F" w:rsidRPr="001266C7" w:rsidRDefault="00D24E3F" w:rsidP="0096000A">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【ａ１】</w:t>
            </w:r>
          </w:p>
        </w:tc>
        <w:tc>
          <w:tcPr>
            <w:tcW w:w="1531" w:type="dxa"/>
            <w:tcBorders>
              <w:top w:val="double" w:sz="4" w:space="0" w:color="auto"/>
            </w:tcBorders>
          </w:tcPr>
          <w:p w:rsidR="00D24E3F" w:rsidRPr="001266C7" w:rsidRDefault="00D24E3F" w:rsidP="0096000A">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p w:rsidR="00D24E3F" w:rsidRPr="001266C7" w:rsidRDefault="00D24E3F" w:rsidP="0096000A">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【ｂ１】</w:t>
            </w:r>
          </w:p>
        </w:tc>
        <w:tc>
          <w:tcPr>
            <w:tcW w:w="1134" w:type="dxa"/>
            <w:tcBorders>
              <w:top w:val="double" w:sz="4" w:space="0" w:color="auto"/>
            </w:tcBorders>
            <w:vAlign w:val="center"/>
          </w:tcPr>
          <w:p w:rsidR="0002777D" w:rsidRPr="001266C7" w:rsidRDefault="00CF7DD0" w:rsidP="001178E3">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w:t>
            </w:r>
          </w:p>
          <w:p w:rsidR="00D24E3F" w:rsidRPr="001266C7" w:rsidRDefault="0002777D" w:rsidP="0002777D">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【イ】</w:t>
            </w:r>
          </w:p>
        </w:tc>
      </w:tr>
    </w:tbl>
    <w:p w:rsidR="00D24E3F" w:rsidRPr="001266C7" w:rsidRDefault="00D24E3F" w:rsidP="00D24E3F">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1266C7">
        <w:rPr>
          <w:rFonts w:ascii="ＭＳ ゴシック" w:eastAsia="ＭＳ ゴシック" w:hAnsi="ＭＳ ゴシック" w:hint="eastAsia"/>
          <w:sz w:val="20"/>
          <w:szCs w:val="20"/>
        </w:rPr>
        <w:t>※4　表２に記載した指定業種と同じ指定業種を記載。</w:t>
      </w:r>
    </w:p>
    <w:p w:rsidR="008B3916" w:rsidRPr="001266C7" w:rsidRDefault="008B3916"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02777D" w:rsidRPr="001266C7" w:rsidRDefault="0002777D" w:rsidP="0002777D">
      <w:pPr>
        <w:suppressAutoHyphens/>
        <w:kinsoku w:val="0"/>
        <w:wordWrap w:val="0"/>
        <w:autoSpaceDE w:val="0"/>
        <w:autoSpaceDN w:val="0"/>
        <w:spacing w:line="366" w:lineRule="atLeast"/>
        <w:ind w:firstLineChars="100" w:firstLine="210"/>
        <w:jc w:val="left"/>
        <w:rPr>
          <w:rFonts w:ascii="ＭＳ ゴシック" w:eastAsia="ＭＳ ゴシック" w:hAnsi="ＭＳ ゴシック"/>
          <w:szCs w:val="21"/>
        </w:rPr>
      </w:pPr>
      <w:r w:rsidRPr="001266C7">
        <w:rPr>
          <w:rFonts w:ascii="ＭＳ ゴシック" w:eastAsia="ＭＳ ゴシック" w:hAnsi="ＭＳ ゴシック" w:hint="eastAsia"/>
          <w:szCs w:val="21"/>
        </w:rPr>
        <w:t>ア－イ＝</w:t>
      </w:r>
      <w:r w:rsidR="00CF7DD0" w:rsidRPr="001266C7">
        <w:rPr>
          <w:rFonts w:ascii="ＭＳ ゴシック" w:eastAsia="ＭＳ ゴシック" w:hAnsi="ＭＳ ゴシック" w:hint="eastAsia"/>
          <w:szCs w:val="21"/>
          <w:u w:val="single"/>
        </w:rPr>
        <w:t xml:space="preserve">　　　　　　％</w:t>
      </w:r>
      <w:r w:rsidRPr="001266C7">
        <w:rPr>
          <w:rFonts w:ascii="ＭＳ ゴシック" w:eastAsia="ＭＳ ゴシック" w:hAnsi="ＭＳ ゴシック" w:hint="eastAsia"/>
          <w:szCs w:val="21"/>
          <w:u w:val="single"/>
        </w:rPr>
        <w:t>【Ｐ１】</w:t>
      </w:r>
      <w:r w:rsidRPr="001266C7">
        <w:rPr>
          <w:rFonts w:ascii="ＭＳ ゴシック" w:eastAsia="ＭＳ ゴシック" w:hAnsi="ＭＳ ゴシック" w:hint="eastAsia"/>
          <w:szCs w:val="21"/>
        </w:rPr>
        <w:t>（Ｐ１＞０）</w:t>
      </w:r>
    </w:p>
    <w:p w:rsidR="0002777D" w:rsidRPr="001266C7" w:rsidRDefault="0002777D"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5503B9" w:rsidRPr="001266C7" w:rsidRDefault="005503B9" w:rsidP="005503B9">
      <w:pPr>
        <w:suppressAutoHyphens/>
        <w:kinsoku w:val="0"/>
        <w:wordWrap w:val="0"/>
        <w:autoSpaceDE w:val="0"/>
        <w:autoSpaceDN w:val="0"/>
        <w:spacing w:line="366" w:lineRule="atLeast"/>
        <w:jc w:val="left"/>
        <w:rPr>
          <w:rFonts w:ascii="ＭＳ ゴシック" w:eastAsia="ＭＳ ゴシック" w:hAnsi="ＭＳ ゴシック" w:cs="ＭＳ ゴシック"/>
          <w:kern w:val="0"/>
          <w:szCs w:val="21"/>
        </w:rPr>
      </w:pPr>
      <w:r w:rsidRPr="001266C7">
        <w:rPr>
          <w:rFonts w:ascii="ＭＳ ゴシック" w:eastAsia="ＭＳ ゴシック" w:hAnsi="ＭＳ ゴシック" w:hint="eastAsia"/>
          <w:szCs w:val="21"/>
        </w:rPr>
        <w:t>（表５：</w:t>
      </w:r>
      <w:r w:rsidR="00CF7DD0" w:rsidRPr="001266C7">
        <w:rPr>
          <w:rFonts w:ascii="ＭＳ ゴシック" w:eastAsia="ＭＳ ゴシック" w:hAnsi="ＭＳ ゴシック" w:hint="eastAsia"/>
          <w:szCs w:val="21"/>
        </w:rPr>
        <w:t>企業</w:t>
      </w:r>
      <w:r w:rsidRPr="001266C7">
        <w:rPr>
          <w:rFonts w:ascii="ＭＳ ゴシック" w:eastAsia="ＭＳ ゴシック" w:hAnsi="ＭＳ ゴシック" w:cs="ＭＳ ゴシック" w:hint="eastAsia"/>
          <w:kern w:val="0"/>
          <w:szCs w:val="21"/>
        </w:rPr>
        <w:t>全体に係る製品等価格への転嫁の状況）</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191"/>
        <w:gridCol w:w="1814"/>
        <w:gridCol w:w="1814"/>
        <w:gridCol w:w="1191"/>
      </w:tblGrid>
      <w:tr w:rsidR="001266C7" w:rsidRPr="001266C7" w:rsidTr="00CF7DD0">
        <w:trPr>
          <w:trHeight w:val="1213"/>
          <w:jc w:val="center"/>
        </w:trPr>
        <w:tc>
          <w:tcPr>
            <w:tcW w:w="1814" w:type="dxa"/>
            <w:tcBorders>
              <w:bottom w:val="single" w:sz="4" w:space="0" w:color="auto"/>
            </w:tcBorders>
            <w:vAlign w:val="center"/>
          </w:tcPr>
          <w:p w:rsidR="00222ED0" w:rsidRPr="001266C7" w:rsidRDefault="005503B9" w:rsidP="00CF7DD0">
            <w:pPr>
              <w:suppressAutoHyphens/>
              <w:kinsoku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最近３か月間</w:t>
            </w:r>
          </w:p>
          <w:p w:rsidR="00222ED0"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の指定業種に</w:t>
            </w:r>
          </w:p>
          <w:p w:rsidR="00222ED0"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係る原油等の</w:t>
            </w:r>
          </w:p>
          <w:p w:rsidR="005503B9"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仕入価格</w:t>
            </w:r>
          </w:p>
        </w:tc>
        <w:tc>
          <w:tcPr>
            <w:tcW w:w="1814" w:type="dxa"/>
            <w:tcBorders>
              <w:bottom w:val="single" w:sz="4" w:space="0" w:color="auto"/>
            </w:tcBorders>
            <w:vAlign w:val="center"/>
          </w:tcPr>
          <w:p w:rsidR="00222ED0"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最近３か月間</w:t>
            </w:r>
          </w:p>
          <w:p w:rsidR="00222ED0"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の</w:t>
            </w:r>
            <w:r w:rsidR="00222ED0" w:rsidRPr="001266C7">
              <w:rPr>
                <w:rFonts w:ascii="ＭＳ ゴシック" w:eastAsia="ＭＳ ゴシック" w:hAnsi="ＭＳ ゴシック" w:hint="eastAsia"/>
                <w:szCs w:val="21"/>
              </w:rPr>
              <w:t>企業</w:t>
            </w:r>
            <w:r w:rsidRPr="001266C7">
              <w:rPr>
                <w:rFonts w:ascii="ＭＳ ゴシック" w:eastAsia="ＭＳ ゴシック" w:hAnsi="ＭＳ ゴシック" w:hint="eastAsia"/>
                <w:szCs w:val="21"/>
              </w:rPr>
              <w:t>全体</w:t>
            </w:r>
          </w:p>
          <w:p w:rsidR="005503B9"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の売上高</w:t>
            </w:r>
          </w:p>
        </w:tc>
        <w:tc>
          <w:tcPr>
            <w:tcW w:w="1191" w:type="dxa"/>
            <w:tcBorders>
              <w:bottom w:val="single" w:sz="4" w:space="0" w:color="auto"/>
            </w:tcBorders>
            <w:vAlign w:val="center"/>
          </w:tcPr>
          <w:p w:rsidR="00CF7DD0" w:rsidRPr="001266C7" w:rsidRDefault="00222ED0" w:rsidP="00CF7D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Ａ1</w:t>
            </w:r>
            <w:r w:rsidR="00CF7DD0" w:rsidRPr="001266C7">
              <w:rPr>
                <w:rFonts w:ascii="ＭＳ ゴシック" w:eastAsia="ＭＳ ゴシック" w:hAnsi="ＭＳ ゴシック" w:hint="eastAsia"/>
                <w:szCs w:val="21"/>
              </w:rPr>
              <w:t>÷</w:t>
            </w:r>
            <w:r w:rsidRPr="001266C7">
              <w:rPr>
                <w:rFonts w:ascii="ＭＳ ゴシック" w:eastAsia="ＭＳ ゴシック" w:hAnsi="ＭＳ ゴシック" w:hint="eastAsia"/>
                <w:szCs w:val="21"/>
              </w:rPr>
              <w:t>Ｂ</w:t>
            </w:r>
            <w:r w:rsidR="00CF7DD0" w:rsidRPr="001266C7">
              <w:rPr>
                <w:rFonts w:ascii="ＭＳ ゴシック" w:eastAsia="ＭＳ ゴシック" w:hAnsi="ＭＳ ゴシック" w:hint="eastAsia"/>
                <w:szCs w:val="21"/>
              </w:rPr>
              <w:t>2</w:t>
            </w:r>
          </w:p>
          <w:p w:rsidR="005503B9" w:rsidRPr="001266C7" w:rsidRDefault="00CF7DD0" w:rsidP="00CF7D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×100</w:t>
            </w:r>
          </w:p>
        </w:tc>
        <w:tc>
          <w:tcPr>
            <w:tcW w:w="1814" w:type="dxa"/>
            <w:tcBorders>
              <w:bottom w:val="single" w:sz="4" w:space="0" w:color="auto"/>
            </w:tcBorders>
            <w:vAlign w:val="center"/>
          </w:tcPr>
          <w:p w:rsidR="00CF7DD0"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前年同期の</w:t>
            </w:r>
          </w:p>
          <w:p w:rsidR="00CF7DD0"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指定業種に</w:t>
            </w:r>
          </w:p>
          <w:p w:rsidR="00CF7DD0"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係る原油等の</w:t>
            </w:r>
          </w:p>
          <w:p w:rsidR="005503B9" w:rsidRPr="001266C7" w:rsidRDefault="005503B9" w:rsidP="00CF7D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仕入価格</w:t>
            </w:r>
          </w:p>
        </w:tc>
        <w:tc>
          <w:tcPr>
            <w:tcW w:w="1814" w:type="dxa"/>
            <w:vAlign w:val="center"/>
          </w:tcPr>
          <w:p w:rsidR="00CF7DD0" w:rsidRPr="001266C7" w:rsidRDefault="005503B9"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前年同期の</w:t>
            </w:r>
          </w:p>
          <w:p w:rsidR="00CF7DD0" w:rsidRPr="001266C7" w:rsidRDefault="00CF7DD0" w:rsidP="00222E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企業</w:t>
            </w:r>
            <w:r w:rsidR="005503B9" w:rsidRPr="001266C7">
              <w:rPr>
                <w:rFonts w:ascii="ＭＳ ゴシック" w:eastAsia="ＭＳ ゴシック" w:hAnsi="ＭＳ ゴシック" w:hint="eastAsia"/>
                <w:szCs w:val="21"/>
              </w:rPr>
              <w:t>全体の</w:t>
            </w:r>
          </w:p>
          <w:p w:rsidR="005503B9" w:rsidRPr="001266C7" w:rsidRDefault="005503B9" w:rsidP="00CF7D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売上高</w:t>
            </w:r>
          </w:p>
        </w:tc>
        <w:tc>
          <w:tcPr>
            <w:tcW w:w="1191" w:type="dxa"/>
            <w:vAlign w:val="center"/>
          </w:tcPr>
          <w:p w:rsidR="00CF7DD0" w:rsidRPr="001266C7" w:rsidRDefault="00CF7DD0" w:rsidP="00CF7D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a1÷b2</w:t>
            </w:r>
          </w:p>
          <w:p w:rsidR="005503B9" w:rsidRPr="001266C7" w:rsidRDefault="005503B9" w:rsidP="00CF7DD0">
            <w:pPr>
              <w:suppressAutoHyphens/>
              <w:kinsoku w:val="0"/>
              <w:wordWrap w:val="0"/>
              <w:autoSpaceDE w:val="0"/>
              <w:autoSpaceDN w:val="0"/>
              <w:spacing w:line="366" w:lineRule="atLeast"/>
              <w:ind w:leftChars="-30" w:left="-63" w:rightChars="-24" w:right="-50" w:firstLine="1"/>
              <w:jc w:val="center"/>
              <w:rPr>
                <w:rFonts w:ascii="ＭＳ ゴシック" w:eastAsia="ＭＳ ゴシック" w:hAnsi="ＭＳ ゴシック"/>
                <w:szCs w:val="21"/>
              </w:rPr>
            </w:pPr>
            <w:r w:rsidRPr="001266C7">
              <w:rPr>
                <w:rFonts w:ascii="ＭＳ ゴシック" w:eastAsia="ＭＳ ゴシック" w:hAnsi="ＭＳ ゴシック" w:hint="eastAsia"/>
                <w:szCs w:val="21"/>
              </w:rPr>
              <w:t>×100</w:t>
            </w:r>
          </w:p>
        </w:tc>
      </w:tr>
      <w:tr w:rsidR="005503B9" w:rsidRPr="001266C7" w:rsidTr="00CF7DD0">
        <w:trPr>
          <w:trHeight w:val="390"/>
          <w:jc w:val="center"/>
        </w:trPr>
        <w:tc>
          <w:tcPr>
            <w:tcW w:w="1814" w:type="dxa"/>
          </w:tcPr>
          <w:p w:rsidR="005503B9" w:rsidRPr="001266C7" w:rsidRDefault="005503B9" w:rsidP="002E209B">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p w:rsidR="005503B9" w:rsidRPr="001266C7" w:rsidRDefault="005503B9" w:rsidP="002E209B">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【Ａ１】</w:t>
            </w:r>
          </w:p>
        </w:tc>
        <w:tc>
          <w:tcPr>
            <w:tcW w:w="1814" w:type="dxa"/>
          </w:tcPr>
          <w:p w:rsidR="005503B9" w:rsidRPr="001266C7" w:rsidRDefault="005503B9" w:rsidP="002E209B">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p w:rsidR="005503B9" w:rsidRPr="001266C7" w:rsidRDefault="005503B9" w:rsidP="002E209B">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【Ｂ２】</w:t>
            </w:r>
          </w:p>
        </w:tc>
        <w:tc>
          <w:tcPr>
            <w:tcW w:w="1191" w:type="dxa"/>
            <w:vAlign w:val="center"/>
          </w:tcPr>
          <w:p w:rsidR="005503B9" w:rsidRPr="001266C7" w:rsidRDefault="00CF7DD0" w:rsidP="00CF7DD0">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w:t>
            </w:r>
          </w:p>
          <w:p w:rsidR="00CF7DD0" w:rsidRPr="001266C7" w:rsidRDefault="00CF7DD0" w:rsidP="00CF7DD0">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【ウ】</w:t>
            </w:r>
          </w:p>
        </w:tc>
        <w:tc>
          <w:tcPr>
            <w:tcW w:w="1814" w:type="dxa"/>
          </w:tcPr>
          <w:p w:rsidR="005503B9" w:rsidRPr="001266C7" w:rsidRDefault="005503B9" w:rsidP="002E209B">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p w:rsidR="005503B9" w:rsidRPr="001266C7" w:rsidRDefault="005503B9" w:rsidP="002E209B">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【ａ１】</w:t>
            </w:r>
          </w:p>
        </w:tc>
        <w:tc>
          <w:tcPr>
            <w:tcW w:w="1814" w:type="dxa"/>
          </w:tcPr>
          <w:p w:rsidR="005503B9" w:rsidRPr="001266C7" w:rsidRDefault="005503B9" w:rsidP="002E209B">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円</w:t>
            </w:r>
          </w:p>
          <w:p w:rsidR="005503B9" w:rsidRPr="001266C7" w:rsidRDefault="005503B9" w:rsidP="002E209B">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【ｂ２】</w:t>
            </w:r>
          </w:p>
        </w:tc>
        <w:tc>
          <w:tcPr>
            <w:tcW w:w="1191" w:type="dxa"/>
          </w:tcPr>
          <w:p w:rsidR="005503B9" w:rsidRPr="001266C7" w:rsidRDefault="005503B9" w:rsidP="002E209B">
            <w:pPr>
              <w:suppressAutoHyphens/>
              <w:kinsoku w:val="0"/>
              <w:wordWrap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w:t>
            </w:r>
          </w:p>
          <w:p w:rsidR="005503B9" w:rsidRPr="001266C7" w:rsidRDefault="002C3881" w:rsidP="002E209B">
            <w:pPr>
              <w:suppressAutoHyphens/>
              <w:kinsoku w:val="0"/>
              <w:autoSpaceDE w:val="0"/>
              <w:autoSpaceDN w:val="0"/>
              <w:spacing w:line="366" w:lineRule="atLeast"/>
              <w:jc w:val="right"/>
              <w:rPr>
                <w:rFonts w:ascii="ＭＳ ゴシック" w:eastAsia="ＭＳ ゴシック" w:hAnsi="ＭＳ ゴシック"/>
                <w:szCs w:val="21"/>
              </w:rPr>
            </w:pPr>
            <w:r w:rsidRPr="001266C7">
              <w:rPr>
                <w:rFonts w:ascii="ＭＳ ゴシック" w:eastAsia="ＭＳ ゴシック" w:hAnsi="ＭＳ ゴシック" w:hint="eastAsia"/>
                <w:szCs w:val="21"/>
              </w:rPr>
              <w:t>【エ】</w:t>
            </w:r>
          </w:p>
        </w:tc>
      </w:tr>
    </w:tbl>
    <w:p w:rsidR="005503B9" w:rsidRPr="001266C7" w:rsidRDefault="005503B9"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2C3881" w:rsidRPr="001266C7" w:rsidRDefault="002C3881" w:rsidP="005503B9">
      <w:pPr>
        <w:suppressAutoHyphens/>
        <w:kinsoku w:val="0"/>
        <w:wordWrap w:val="0"/>
        <w:autoSpaceDE w:val="0"/>
        <w:autoSpaceDN w:val="0"/>
        <w:spacing w:line="366" w:lineRule="atLeast"/>
        <w:jc w:val="left"/>
        <w:rPr>
          <w:rFonts w:ascii="ＭＳ ゴシック" w:eastAsia="ＭＳ ゴシック" w:hAnsi="ＭＳ ゴシック"/>
          <w:szCs w:val="21"/>
        </w:rPr>
      </w:pPr>
      <w:r w:rsidRPr="001266C7">
        <w:rPr>
          <w:rFonts w:ascii="ＭＳ ゴシック" w:eastAsia="ＭＳ ゴシック" w:hAnsi="ＭＳ ゴシック" w:hint="eastAsia"/>
          <w:szCs w:val="21"/>
        </w:rPr>
        <w:t xml:space="preserve">　</w:t>
      </w:r>
      <w:r w:rsidR="008F7796" w:rsidRPr="001266C7">
        <w:rPr>
          <w:rFonts w:ascii="ＭＳ ゴシック" w:eastAsia="ＭＳ ゴシック" w:hAnsi="ＭＳ ゴシック" w:hint="eastAsia"/>
          <w:szCs w:val="21"/>
        </w:rPr>
        <w:t>ウーエ＝</w:t>
      </w:r>
      <w:r w:rsidR="00936AA5" w:rsidRPr="001266C7">
        <w:rPr>
          <w:rFonts w:ascii="ＭＳ ゴシック" w:eastAsia="ＭＳ ゴシック" w:hAnsi="ＭＳ ゴシック" w:hint="eastAsia"/>
          <w:szCs w:val="21"/>
          <w:u w:val="single"/>
        </w:rPr>
        <w:t xml:space="preserve">　　　　　　％【Ｐ２】</w:t>
      </w:r>
      <w:r w:rsidR="00936AA5" w:rsidRPr="001266C7">
        <w:rPr>
          <w:rFonts w:ascii="ＭＳ ゴシック" w:eastAsia="ＭＳ ゴシック" w:hAnsi="ＭＳ ゴシック" w:hint="eastAsia"/>
          <w:szCs w:val="21"/>
        </w:rPr>
        <w:t>（Ｐ２＞０）</w:t>
      </w:r>
    </w:p>
    <w:p w:rsidR="002C3881" w:rsidRPr="001266C7" w:rsidRDefault="002C3881"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316E96" w:rsidRPr="001266C7" w:rsidRDefault="00316E96"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316E96" w:rsidRPr="001266C7" w:rsidRDefault="00316E96" w:rsidP="005503B9">
      <w:pPr>
        <w:suppressAutoHyphens/>
        <w:kinsoku w:val="0"/>
        <w:wordWrap w:val="0"/>
        <w:autoSpaceDE w:val="0"/>
        <w:autoSpaceDN w:val="0"/>
        <w:spacing w:line="366" w:lineRule="atLeast"/>
        <w:jc w:val="left"/>
        <w:rPr>
          <w:rFonts w:ascii="ＭＳ ゴシック" w:eastAsia="ＭＳ ゴシック" w:hAnsi="ＭＳ ゴシック"/>
          <w:szCs w:val="21"/>
        </w:rPr>
      </w:pPr>
    </w:p>
    <w:p w:rsidR="00F462EF" w:rsidRPr="001266C7" w:rsidRDefault="00F462EF" w:rsidP="00F462EF">
      <w:pPr>
        <w:rPr>
          <w:rFonts w:asciiTheme="majorEastAsia" w:eastAsiaTheme="majorEastAsia" w:hAnsiTheme="majorEastAsia"/>
          <w:sz w:val="20"/>
          <w:szCs w:val="20"/>
        </w:rPr>
      </w:pPr>
      <w:r w:rsidRPr="001266C7">
        <w:rPr>
          <w:rFonts w:asciiTheme="majorEastAsia" w:eastAsiaTheme="majorEastAsia" w:hAnsiTheme="majorEastAsia" w:hint="eastAsia"/>
          <w:sz w:val="20"/>
          <w:szCs w:val="20"/>
        </w:rPr>
        <w:t>※申請にあたっては、次の書類の提出が必要です。</w:t>
      </w:r>
    </w:p>
    <w:p w:rsidR="00F462EF" w:rsidRPr="001266C7" w:rsidRDefault="00F462EF" w:rsidP="00F462EF">
      <w:pPr>
        <w:ind w:leftChars="91" w:left="401" w:hangingChars="105" w:hanging="210"/>
        <w:rPr>
          <w:rFonts w:asciiTheme="majorEastAsia" w:eastAsiaTheme="majorEastAsia" w:hAnsiTheme="majorEastAsia"/>
          <w:sz w:val="20"/>
          <w:szCs w:val="20"/>
        </w:rPr>
      </w:pPr>
      <w:r w:rsidRPr="001266C7">
        <w:rPr>
          <w:rFonts w:asciiTheme="majorEastAsia" w:eastAsiaTheme="majorEastAsia" w:hAnsiTheme="majorEastAsia" w:hint="eastAsia"/>
          <w:sz w:val="20"/>
          <w:szCs w:val="20"/>
        </w:rPr>
        <w:t>①営んでいる事業を疎明できる書類等（例：許認可証、取扱製品・サービス等を疎明できる書類</w:t>
      </w:r>
    </w:p>
    <w:p w:rsidR="00F462EF" w:rsidRPr="001266C7" w:rsidRDefault="00F462EF" w:rsidP="00F462EF">
      <w:pPr>
        <w:ind w:leftChars="191" w:left="411" w:hangingChars="5" w:hanging="10"/>
        <w:rPr>
          <w:rFonts w:asciiTheme="majorEastAsia" w:eastAsiaTheme="majorEastAsia" w:hAnsiTheme="majorEastAsia"/>
          <w:sz w:val="20"/>
          <w:szCs w:val="20"/>
        </w:rPr>
      </w:pPr>
      <w:r w:rsidRPr="001266C7">
        <w:rPr>
          <w:rFonts w:asciiTheme="majorEastAsia" w:eastAsiaTheme="majorEastAsia" w:hAnsiTheme="majorEastAsia" w:hint="eastAsia"/>
          <w:sz w:val="20"/>
          <w:szCs w:val="20"/>
        </w:rPr>
        <w:t>（例：チラシ、価格表、取扱商品一覧表等）等）</w:t>
      </w:r>
    </w:p>
    <w:p w:rsidR="00F462EF" w:rsidRPr="001266C7" w:rsidRDefault="00F462EF" w:rsidP="00F462EF">
      <w:pPr>
        <w:ind w:firstLineChars="100" w:firstLine="200"/>
        <w:rPr>
          <w:rFonts w:asciiTheme="majorEastAsia" w:eastAsiaTheme="majorEastAsia" w:hAnsiTheme="majorEastAsia"/>
          <w:sz w:val="20"/>
          <w:szCs w:val="20"/>
        </w:rPr>
      </w:pPr>
      <w:r w:rsidRPr="001266C7">
        <w:rPr>
          <w:rFonts w:asciiTheme="majorEastAsia" w:eastAsiaTheme="majorEastAsia" w:hAnsiTheme="majorEastAsia" w:hint="eastAsia"/>
          <w:sz w:val="20"/>
          <w:szCs w:val="20"/>
        </w:rPr>
        <w:t>②上記の売上高が分かる書類等（例：月別売上表、売上台帳等）</w:t>
      </w:r>
    </w:p>
    <w:p w:rsidR="00F462EF" w:rsidRPr="001266C7" w:rsidRDefault="00F462EF" w:rsidP="00F462EF">
      <w:pPr>
        <w:ind w:firstLineChars="100" w:firstLine="200"/>
        <w:rPr>
          <w:rFonts w:asciiTheme="majorEastAsia" w:eastAsiaTheme="majorEastAsia" w:hAnsiTheme="majorEastAsia"/>
          <w:sz w:val="20"/>
          <w:szCs w:val="20"/>
        </w:rPr>
      </w:pPr>
      <w:r w:rsidRPr="001266C7">
        <w:rPr>
          <w:rFonts w:asciiTheme="majorEastAsia" w:eastAsiaTheme="majorEastAsia" w:hAnsiTheme="majorEastAsia" w:hint="eastAsia"/>
          <w:sz w:val="20"/>
          <w:szCs w:val="20"/>
        </w:rPr>
        <w:t>③法人の場合は、３か月以内の履歴事項全部証明書。個人事業主の場合は、直近の確定申告書。</w:t>
      </w:r>
    </w:p>
    <w:p w:rsidR="000E1F38" w:rsidRPr="001266C7" w:rsidRDefault="000E1F38" w:rsidP="000E1F38">
      <w:pPr>
        <w:ind w:firstLineChars="100" w:firstLine="200"/>
        <w:rPr>
          <w:rFonts w:asciiTheme="majorEastAsia" w:eastAsiaTheme="majorEastAsia" w:hAnsiTheme="majorEastAsia"/>
          <w:sz w:val="20"/>
          <w:szCs w:val="20"/>
        </w:rPr>
      </w:pPr>
      <w:r w:rsidRPr="001266C7">
        <w:rPr>
          <w:rFonts w:asciiTheme="majorEastAsia" w:eastAsiaTheme="majorEastAsia" w:hAnsiTheme="majorEastAsia" w:hint="eastAsia"/>
          <w:sz w:val="20"/>
          <w:szCs w:val="20"/>
        </w:rPr>
        <w:t>④許認可等が必要な業種の場合は、許認可証等の写し（複数枚ある場合は全て）</w:t>
      </w:r>
    </w:p>
    <w:p w:rsidR="005503B9" w:rsidRPr="001266C7" w:rsidRDefault="005503B9" w:rsidP="009D086E">
      <w:pPr>
        <w:ind w:firstLineChars="100" w:firstLine="200"/>
        <w:rPr>
          <w:rFonts w:asciiTheme="majorEastAsia" w:eastAsiaTheme="majorEastAsia" w:hAnsiTheme="majorEastAsia"/>
          <w:sz w:val="20"/>
          <w:szCs w:val="20"/>
        </w:rPr>
      </w:pPr>
    </w:p>
    <w:sectPr w:rsidR="005503B9" w:rsidRPr="001266C7" w:rsidSect="00D21B10">
      <w:pgSz w:w="11906" w:h="16838"/>
      <w:pgMar w:top="1135"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27" w:rsidRDefault="004F6A27" w:rsidP="00863987">
      <w:r>
        <w:separator/>
      </w:r>
    </w:p>
  </w:endnote>
  <w:endnote w:type="continuationSeparator" w:id="0">
    <w:p w:rsidR="004F6A27" w:rsidRDefault="004F6A27" w:rsidP="0086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27" w:rsidRDefault="004F6A27" w:rsidP="00863987">
      <w:r>
        <w:separator/>
      </w:r>
    </w:p>
  </w:footnote>
  <w:footnote w:type="continuationSeparator" w:id="0">
    <w:p w:rsidR="004F6A27" w:rsidRDefault="004F6A27" w:rsidP="0086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987"/>
    <w:rsid w:val="00022CA3"/>
    <w:rsid w:val="0002777D"/>
    <w:rsid w:val="0003046B"/>
    <w:rsid w:val="000E1F38"/>
    <w:rsid w:val="001178E3"/>
    <w:rsid w:val="001266C7"/>
    <w:rsid w:val="00174BFC"/>
    <w:rsid w:val="00222ED0"/>
    <w:rsid w:val="00252211"/>
    <w:rsid w:val="002C3881"/>
    <w:rsid w:val="002E209B"/>
    <w:rsid w:val="002F3AB4"/>
    <w:rsid w:val="00316E96"/>
    <w:rsid w:val="0032316D"/>
    <w:rsid w:val="00376E55"/>
    <w:rsid w:val="00381667"/>
    <w:rsid w:val="003B7C3C"/>
    <w:rsid w:val="004D64B3"/>
    <w:rsid w:val="004F6A27"/>
    <w:rsid w:val="00502E31"/>
    <w:rsid w:val="005503B9"/>
    <w:rsid w:val="00585FBC"/>
    <w:rsid w:val="007325EB"/>
    <w:rsid w:val="007474F0"/>
    <w:rsid w:val="007B3A59"/>
    <w:rsid w:val="00863987"/>
    <w:rsid w:val="008B3916"/>
    <w:rsid w:val="008F7796"/>
    <w:rsid w:val="00936AA5"/>
    <w:rsid w:val="009D086E"/>
    <w:rsid w:val="00A76BE6"/>
    <w:rsid w:val="00B20331"/>
    <w:rsid w:val="00B43164"/>
    <w:rsid w:val="00B96B08"/>
    <w:rsid w:val="00BB5435"/>
    <w:rsid w:val="00C41AB8"/>
    <w:rsid w:val="00C51C6A"/>
    <w:rsid w:val="00CB3F4B"/>
    <w:rsid w:val="00CF4E30"/>
    <w:rsid w:val="00CF7DD0"/>
    <w:rsid w:val="00D21B10"/>
    <w:rsid w:val="00D24E3F"/>
    <w:rsid w:val="00D969A2"/>
    <w:rsid w:val="00DF0BB5"/>
    <w:rsid w:val="00E002F7"/>
    <w:rsid w:val="00E37FFE"/>
    <w:rsid w:val="00E64F19"/>
    <w:rsid w:val="00F462EF"/>
    <w:rsid w:val="00FC66BD"/>
    <w:rsid w:val="00FE382D"/>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F5BE959-A5D2-410F-8C9A-B292A6CE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863987"/>
    <w:pPr>
      <w:tabs>
        <w:tab w:val="center" w:pos="4252"/>
        <w:tab w:val="right" w:pos="8504"/>
      </w:tabs>
      <w:snapToGrid w:val="0"/>
    </w:pPr>
    <w:rPr>
      <w:sz w:val="24"/>
      <w:szCs w:val="20"/>
    </w:rPr>
  </w:style>
  <w:style w:type="character" w:customStyle="1" w:styleId="a5">
    <w:name w:val="ヘッダー (文字)"/>
    <w:basedOn w:val="a0"/>
    <w:link w:val="a4"/>
    <w:uiPriority w:val="99"/>
    <w:rsid w:val="00863987"/>
    <w:rPr>
      <w:kern w:val="2"/>
      <w:sz w:val="24"/>
    </w:rPr>
  </w:style>
  <w:style w:type="paragraph" w:styleId="a6">
    <w:name w:val="footer"/>
    <w:basedOn w:val="a"/>
    <w:link w:val="a7"/>
    <w:uiPriority w:val="99"/>
    <w:unhideWhenUsed/>
    <w:rsid w:val="00863987"/>
    <w:pPr>
      <w:tabs>
        <w:tab w:val="center" w:pos="4252"/>
        <w:tab w:val="right" w:pos="8504"/>
      </w:tabs>
      <w:snapToGrid w:val="0"/>
    </w:pPr>
    <w:rPr>
      <w:sz w:val="24"/>
      <w:szCs w:val="20"/>
    </w:rPr>
  </w:style>
  <w:style w:type="character" w:customStyle="1" w:styleId="a7">
    <w:name w:val="フッター (文字)"/>
    <w:basedOn w:val="a0"/>
    <w:link w:val="a6"/>
    <w:uiPriority w:val="99"/>
    <w:rsid w:val="008639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18CA-B47B-4E0A-A832-ED2579A9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今畠 和実</cp:lastModifiedBy>
  <cp:revision>34</cp:revision>
  <cp:lastPrinted>2012-10-26T06:11:00Z</cp:lastPrinted>
  <dcterms:created xsi:type="dcterms:W3CDTF">2012-10-15T07:04:00Z</dcterms:created>
  <dcterms:modified xsi:type="dcterms:W3CDTF">2021-08-04T01:14:00Z</dcterms:modified>
</cp:coreProperties>
</file>